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FB5" w:rsidRPr="002B5FB5" w:rsidRDefault="002B5FB5" w:rsidP="002B5FB5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B5F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2B5FB5" w:rsidRPr="002B5FB5" w:rsidRDefault="002B5FB5" w:rsidP="002B5FB5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B5F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2B5FB5" w:rsidRPr="002B5FB5" w:rsidRDefault="002B5FB5" w:rsidP="002B5FB5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B5F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2B5FB5" w:rsidRPr="002B5FB5" w:rsidRDefault="002B5FB5" w:rsidP="002B5FB5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B5F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2B5FB5" w:rsidRPr="002B5FB5" w:rsidRDefault="002B5FB5" w:rsidP="002B5FB5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B5F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Ind w:w="708" w:type="dxa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2B5FB5" w:rsidRPr="002B5FB5" w:rsidTr="002B5FB5">
        <w:trPr>
          <w:trHeight w:val="1046"/>
        </w:trPr>
        <w:tc>
          <w:tcPr>
            <w:tcW w:w="4111" w:type="dxa"/>
          </w:tcPr>
          <w:p w:rsidR="002B5FB5" w:rsidRPr="002B5FB5" w:rsidRDefault="002B5FB5" w:rsidP="002B5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2B5F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</w:p>
          <w:p w:rsidR="002B5FB5" w:rsidRPr="002B5FB5" w:rsidRDefault="002B5FB5" w:rsidP="002B5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2B5F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2B5FB5" w:rsidRPr="002B5FB5" w:rsidRDefault="00803A5C" w:rsidP="002B5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протокол от 30.08.2024</w:t>
            </w:r>
            <w:r w:rsidR="002B5FB5" w:rsidRPr="002B5F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г. № 1</w:t>
            </w:r>
          </w:p>
        </w:tc>
        <w:tc>
          <w:tcPr>
            <w:tcW w:w="1304" w:type="dxa"/>
          </w:tcPr>
          <w:p w:rsidR="002B5FB5" w:rsidRPr="002B5FB5" w:rsidRDefault="002B5FB5" w:rsidP="002B5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:rsidR="002B5FB5" w:rsidRPr="002B5FB5" w:rsidRDefault="002B5FB5" w:rsidP="002B5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2B5F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2B5FB5" w:rsidRPr="002B5FB5" w:rsidRDefault="002B5FB5" w:rsidP="002B5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2B5F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развитие» </w:t>
            </w:r>
          </w:p>
          <w:p w:rsidR="002B5FB5" w:rsidRPr="002B5FB5" w:rsidRDefault="00803A5C" w:rsidP="002B5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от 30.08.2024 г. № 11</w:t>
            </w:r>
            <w:r w:rsidR="002B5FB5" w:rsidRPr="002B5F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  <w:p w:rsidR="002B5FB5" w:rsidRPr="002B5FB5" w:rsidRDefault="002B5FB5" w:rsidP="002B5F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D238CA" w:rsidRPr="00003A42" w:rsidRDefault="00D238CA" w:rsidP="00B365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425BE" w:rsidRPr="00B72E51" w:rsidRDefault="001425BE" w:rsidP="00B365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5BC1" w:rsidRDefault="009F5BC1" w:rsidP="00B36548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</w:p>
    <w:p w:rsidR="00DF6B13" w:rsidRPr="00025AC9" w:rsidRDefault="006F7CF5" w:rsidP="00DF6B13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32"/>
          <w:szCs w:val="28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32"/>
          <w:szCs w:val="28"/>
          <w:lang w:eastAsia="hi-IN" w:bidi="hi-IN"/>
        </w:rPr>
        <w:t>РАБОЧАЯ ПРОГРАММА</w:t>
      </w:r>
      <w:r w:rsidR="00DF6B13" w:rsidRPr="00025AC9">
        <w:rPr>
          <w:rFonts w:ascii="Times New Roman" w:hAnsi="Times New Roman" w:cs="Times New Roman"/>
          <w:b/>
          <w:kern w:val="1"/>
          <w:sz w:val="32"/>
          <w:szCs w:val="28"/>
          <w:lang w:eastAsia="hi-IN" w:bidi="hi-IN"/>
        </w:rPr>
        <w:t xml:space="preserve"> </w:t>
      </w:r>
    </w:p>
    <w:p w:rsidR="00DF6B13" w:rsidRPr="00025AC9" w:rsidRDefault="00803A5C" w:rsidP="00DF6B13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32"/>
          <w:szCs w:val="28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32"/>
          <w:szCs w:val="28"/>
          <w:lang w:eastAsia="hi-IN" w:bidi="hi-IN"/>
        </w:rPr>
        <w:t>по коррекционному курсу</w:t>
      </w:r>
    </w:p>
    <w:p w:rsidR="00DF6B13" w:rsidRDefault="00DF6B13" w:rsidP="00DF6B13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32"/>
          <w:szCs w:val="28"/>
          <w:lang w:eastAsia="hi-IN" w:bidi="hi-IN"/>
        </w:rPr>
      </w:pPr>
      <w:r w:rsidRPr="00025AC9">
        <w:rPr>
          <w:rFonts w:ascii="Times New Roman" w:hAnsi="Times New Roman" w:cs="Times New Roman"/>
          <w:b/>
          <w:kern w:val="1"/>
          <w:sz w:val="32"/>
          <w:szCs w:val="28"/>
          <w:lang w:eastAsia="hi-IN" w:bidi="hi-IN"/>
        </w:rPr>
        <w:t>«</w:t>
      </w:r>
      <w:r w:rsidR="00CE1831">
        <w:rPr>
          <w:rFonts w:ascii="Times New Roman" w:hAnsi="Times New Roman" w:cs="Times New Roman"/>
          <w:b/>
          <w:kern w:val="1"/>
          <w:sz w:val="32"/>
          <w:szCs w:val="28"/>
          <w:lang w:eastAsia="hi-IN" w:bidi="hi-IN"/>
        </w:rPr>
        <w:t>Сенсорное развитие</w:t>
      </w:r>
      <w:r w:rsidRPr="00025AC9">
        <w:rPr>
          <w:rFonts w:ascii="Times New Roman" w:hAnsi="Times New Roman" w:cs="Times New Roman"/>
          <w:b/>
          <w:kern w:val="1"/>
          <w:sz w:val="32"/>
          <w:szCs w:val="28"/>
          <w:lang w:eastAsia="hi-IN" w:bidi="hi-IN"/>
        </w:rPr>
        <w:t>»</w:t>
      </w:r>
    </w:p>
    <w:p w:rsidR="00003A42" w:rsidRDefault="00DE7562" w:rsidP="00003A42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32"/>
          <w:szCs w:val="28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32"/>
          <w:szCs w:val="28"/>
          <w:lang w:eastAsia="hi-IN" w:bidi="hi-IN"/>
        </w:rPr>
        <w:t>1</w:t>
      </w:r>
      <w:r w:rsidR="00EF0A86">
        <w:rPr>
          <w:rFonts w:ascii="Times New Roman" w:hAnsi="Times New Roman" w:cs="Times New Roman"/>
          <w:b/>
          <w:kern w:val="1"/>
          <w:sz w:val="32"/>
          <w:szCs w:val="28"/>
          <w:lang w:eastAsia="hi-IN" w:bidi="hi-IN"/>
        </w:rPr>
        <w:t xml:space="preserve">-4 </w:t>
      </w:r>
      <w:r w:rsidR="00003A42">
        <w:rPr>
          <w:rFonts w:ascii="Times New Roman" w:hAnsi="Times New Roman" w:cs="Times New Roman"/>
          <w:b/>
          <w:kern w:val="1"/>
          <w:sz w:val="32"/>
          <w:szCs w:val="28"/>
          <w:lang w:eastAsia="hi-IN" w:bidi="hi-IN"/>
        </w:rPr>
        <w:t>классы</w:t>
      </w:r>
    </w:p>
    <w:p w:rsidR="00803A5C" w:rsidRPr="00025AC9" w:rsidRDefault="00803A5C" w:rsidP="00003A42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32"/>
          <w:szCs w:val="28"/>
          <w:lang w:eastAsia="hi-IN" w:bidi="hi-IN"/>
        </w:rPr>
      </w:pPr>
    </w:p>
    <w:p w:rsidR="00D238CA" w:rsidRPr="001425BE" w:rsidRDefault="00803A5C" w:rsidP="00C13C8D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  <w:t>(вариант2)</w:t>
      </w:r>
    </w:p>
    <w:p w:rsidR="001425BE" w:rsidRDefault="001425BE" w:rsidP="00003A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067" w:rsidRDefault="009B7067" w:rsidP="001D7C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534FF" w:rsidRDefault="000534FF" w:rsidP="000534FF">
      <w:pPr>
        <w:ind w:left="6372"/>
        <w:rPr>
          <w:rFonts w:ascii="Times New Roman" w:hAnsi="Times New Roman"/>
          <w:sz w:val="28"/>
          <w:szCs w:val="28"/>
        </w:rPr>
      </w:pPr>
    </w:p>
    <w:p w:rsidR="007E0152" w:rsidRDefault="007E0152" w:rsidP="000534FF">
      <w:pPr>
        <w:spacing w:after="0"/>
        <w:ind w:left="5529"/>
        <w:rPr>
          <w:rFonts w:ascii="Times New Roman" w:hAnsi="Times New Roman"/>
          <w:sz w:val="28"/>
          <w:szCs w:val="28"/>
        </w:rPr>
      </w:pPr>
    </w:p>
    <w:p w:rsidR="00C13C8D" w:rsidRDefault="000534FF" w:rsidP="000534FF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Автор-составит</w:t>
      </w:r>
      <w:r w:rsidR="00F157E7">
        <w:rPr>
          <w:rFonts w:ascii="Times New Roman" w:hAnsi="Times New Roman"/>
          <w:sz w:val="28"/>
          <w:szCs w:val="28"/>
        </w:rPr>
        <w:t xml:space="preserve">ель: </w:t>
      </w:r>
    </w:p>
    <w:p w:rsidR="000534FF" w:rsidRDefault="00F157E7" w:rsidP="000534FF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Кузнецова Юлия Васильевна</w:t>
      </w:r>
    </w:p>
    <w:p w:rsidR="000534FF" w:rsidRDefault="00C13C8D" w:rsidP="00803A5C">
      <w:pPr>
        <w:tabs>
          <w:tab w:val="left" w:pos="5520"/>
        </w:tabs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педагог-психолог</w:t>
      </w:r>
    </w:p>
    <w:p w:rsidR="000534FF" w:rsidRDefault="000534FF" w:rsidP="000534FF">
      <w:pPr>
        <w:ind w:left="708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534FF" w:rsidRDefault="00803A5C" w:rsidP="007E0152">
      <w:pPr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ОДОБРЕНА</w:t>
      </w:r>
    </w:p>
    <w:p w:rsidR="000534FF" w:rsidRDefault="007E0152" w:rsidP="007E0152">
      <w:pPr>
        <w:tabs>
          <w:tab w:val="left" w:pos="3969"/>
        </w:tabs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</w:t>
      </w:r>
      <w:r w:rsidR="000534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объединения </w:t>
      </w:r>
    </w:p>
    <w:p w:rsidR="000534FF" w:rsidRDefault="000534FF" w:rsidP="007E0152">
      <w:pPr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протокол от </w:t>
      </w:r>
      <w:r w:rsidR="00803A5C" w:rsidRPr="00803A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27.08.2024 г.</w:t>
      </w:r>
      <w:r w:rsidR="00C13C8D" w:rsidRPr="00803A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03A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  1</w:t>
      </w:r>
      <w:r>
        <w:rPr>
          <w:rFonts w:ascii="Times New Roman" w:hAnsi="Times New Roman"/>
          <w:color w:val="000000"/>
          <w:sz w:val="28"/>
          <w:szCs w:val="28"/>
          <w:u w:val="single"/>
          <w:shd w:val="clear" w:color="auto" w:fill="FFFFFF"/>
        </w:rPr>
        <w:t xml:space="preserve"> </w:t>
      </w:r>
    </w:p>
    <w:p w:rsidR="000534FF" w:rsidRDefault="000534FF" w:rsidP="000534FF">
      <w:pPr>
        <w:ind w:left="708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157E7" w:rsidRDefault="00F157E7" w:rsidP="000534FF">
      <w:pPr>
        <w:ind w:left="708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070A9" w:rsidRDefault="00C070A9" w:rsidP="0063463B">
      <w:pPr>
        <w:ind w:left="708"/>
        <w:jc w:val="center"/>
        <w:rPr>
          <w:rFonts w:ascii="Times New Roman" w:hAnsi="Times New Roman"/>
          <w:sz w:val="28"/>
          <w:szCs w:val="28"/>
        </w:rPr>
      </w:pPr>
      <w:bookmarkStart w:id="0" w:name="_Toc6587013"/>
    </w:p>
    <w:p w:rsidR="00803A5C" w:rsidRDefault="00803A5C" w:rsidP="00803A5C">
      <w:pPr>
        <w:spacing w:after="0"/>
        <w:ind w:left="708"/>
        <w:jc w:val="center"/>
        <w:rPr>
          <w:rFonts w:ascii="Times New Roman" w:hAnsi="Times New Roman"/>
          <w:sz w:val="28"/>
          <w:szCs w:val="28"/>
        </w:rPr>
      </w:pPr>
    </w:p>
    <w:p w:rsidR="00803A5C" w:rsidRPr="00803A5C" w:rsidRDefault="00803A5C" w:rsidP="00803A5C">
      <w:pPr>
        <w:spacing w:after="0"/>
        <w:ind w:left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Междуреченск, 2024</w:t>
      </w:r>
    </w:p>
    <w:p w:rsidR="009F5BC1" w:rsidRPr="00C070A9" w:rsidRDefault="007E430D" w:rsidP="0063463B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0A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bookmarkEnd w:id="0"/>
    </w:p>
    <w:p w:rsidR="00266099" w:rsidRPr="006F7CF5" w:rsidRDefault="00CE1831" w:rsidP="00B36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266099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рограмма </w:t>
      </w:r>
      <w:r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коррекционного курса</w:t>
      </w:r>
      <w:r w:rsidR="003D06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66099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6F7CF5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Сенсорное развитие</w:t>
      </w:r>
      <w:r w:rsidR="00266099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6346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A7ADD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(далее – Программа) </w:t>
      </w:r>
      <w:r w:rsidR="00266099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разработана на основе требований к </w:t>
      </w:r>
      <w:r w:rsidR="0011318A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личностным и предметным </w:t>
      </w:r>
      <w:r w:rsidR="00266099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результатам </w:t>
      </w:r>
      <w:r w:rsidR="0011318A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(возможным результатам) </w:t>
      </w:r>
      <w:r w:rsidR="00266099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освоения адаптированной основной образовательной программы </w:t>
      </w:r>
      <w:r w:rsidR="0011318A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</w:t>
      </w:r>
      <w:r w:rsidR="003D06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F5BC1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обучающихся с </w:t>
      </w:r>
      <w:r w:rsidR="0011318A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>умственной отсталостью (интеллектуальными нарушениями)</w:t>
      </w:r>
      <w:r w:rsidR="00870B43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(далее – </w:t>
      </w:r>
      <w:r w:rsidR="00C070A9">
        <w:rPr>
          <w:rFonts w:ascii="Times New Roman" w:hAnsi="Times New Roman" w:cs="Times New Roman"/>
          <w:sz w:val="24"/>
          <w:szCs w:val="24"/>
        </w:rPr>
        <w:t>АООП обучающихся с УО (ИН)</w:t>
      </w:r>
      <w:r w:rsidR="00B2782B"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 w:rsidR="00C070A9">
        <w:rPr>
          <w:rFonts w:ascii="Times New Roman" w:eastAsia="Times New Roman" w:hAnsi="Times New Roman" w:cs="Times New Roman"/>
          <w:color w:val="000000"/>
          <w:sz w:val="24"/>
          <w:szCs w:val="24"/>
        </w:rPr>
        <w:t>ариант 2)</w:t>
      </w:r>
      <w:r w:rsidR="00266099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программы формирования </w:t>
      </w:r>
      <w:r w:rsidR="0011318A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базовых</w:t>
      </w:r>
      <w:r w:rsidR="00266099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учебных действий.</w:t>
      </w:r>
    </w:p>
    <w:p w:rsidR="00335AFD" w:rsidRPr="006F7CF5" w:rsidRDefault="009A7ADD" w:rsidP="00335AF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1F6C64"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>ели П</w:t>
      </w:r>
      <w:r w:rsidRPr="006F7C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рограммы: </w:t>
      </w:r>
    </w:p>
    <w:p w:rsidR="00335AFD" w:rsidRPr="006F7CF5" w:rsidRDefault="00335AFD" w:rsidP="007315DB">
      <w:pPr>
        <w:pStyle w:val="ac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CF5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обогащение чувственного опыта </w:t>
      </w:r>
      <w:r w:rsidR="00972542" w:rsidRPr="006F7CF5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обучающихся </w:t>
      </w:r>
      <w:r w:rsidRPr="006F7CF5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через</w:t>
      </w:r>
      <w:r w:rsidR="003D06D6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 w:rsidRPr="006F7CF5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целенаправленное систематическое воздействие на</w:t>
      </w:r>
      <w:r w:rsidR="003D06D6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 w:rsidRPr="006F7CF5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различные анализаторы;</w:t>
      </w:r>
    </w:p>
    <w:p w:rsidR="00335AFD" w:rsidRPr="006F7CF5" w:rsidRDefault="00335AFD" w:rsidP="007315DB">
      <w:pPr>
        <w:pStyle w:val="ac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CF5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развитие зрительного,</w:t>
      </w:r>
      <w:r w:rsidR="003D06D6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 w:rsidRPr="006F7CF5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слухового, тактильного, кинестетического восприятия,</w:t>
      </w:r>
      <w:r w:rsidR="003D06D6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 w:rsidRPr="006F7CF5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а также восприятие запаха и вкуса как пропедевтика</w:t>
      </w:r>
      <w:r w:rsidR="003D06D6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 w:rsidRPr="006F7CF5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формирования навыков общения,</w:t>
      </w:r>
      <w:r w:rsidR="003D06D6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 w:rsidRPr="006F7CF5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предметно-практической и познавательной</w:t>
      </w:r>
      <w:r w:rsidR="003D06D6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 w:rsidRPr="006F7CF5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деятельности.</w:t>
      </w:r>
    </w:p>
    <w:p w:rsidR="007E5AF2" w:rsidRPr="006F7CF5" w:rsidRDefault="007E5AF2" w:rsidP="007E5AF2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7CF5">
        <w:rPr>
          <w:rFonts w:ascii="Times New Roman" w:hAnsi="Times New Roman"/>
          <w:sz w:val="24"/>
          <w:szCs w:val="24"/>
        </w:rPr>
        <w:t>Принципы реализации Программы:</w:t>
      </w:r>
    </w:p>
    <w:p w:rsidR="007E5AF2" w:rsidRPr="006F7CF5" w:rsidRDefault="007E5AF2" w:rsidP="007E5AF2">
      <w:pPr>
        <w:pStyle w:val="ac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F7CF5">
        <w:rPr>
          <w:rFonts w:ascii="Times New Roman" w:hAnsi="Times New Roman"/>
          <w:sz w:val="24"/>
          <w:szCs w:val="24"/>
        </w:rPr>
        <w:t>приоритетности интересов обучающегося – определяет подход к обучающемуся, основанном на учете его индивидуальных образовательных потребностей;</w:t>
      </w:r>
    </w:p>
    <w:p w:rsidR="007E5AF2" w:rsidRPr="006F7CF5" w:rsidRDefault="007E5AF2" w:rsidP="007E5AF2">
      <w:pPr>
        <w:pStyle w:val="ac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F7CF5">
        <w:rPr>
          <w:rFonts w:ascii="Times New Roman" w:hAnsi="Times New Roman"/>
          <w:sz w:val="24"/>
          <w:szCs w:val="24"/>
        </w:rPr>
        <w:t xml:space="preserve">системности – обеспечивает единство всех элементов коррекционной работы; </w:t>
      </w:r>
    </w:p>
    <w:p w:rsidR="007E5AF2" w:rsidRPr="006F7CF5" w:rsidRDefault="007E5AF2" w:rsidP="007E5AF2">
      <w:pPr>
        <w:pStyle w:val="ac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F7CF5">
        <w:rPr>
          <w:rFonts w:ascii="Times New Roman" w:hAnsi="Times New Roman"/>
          <w:sz w:val="24"/>
          <w:szCs w:val="24"/>
        </w:rPr>
        <w:t>непрерывности – обеспечивает проведение коррекционной работы на протяжении всего периода обучения с учетом изменений личности обучающегося;</w:t>
      </w:r>
    </w:p>
    <w:p w:rsidR="007E5AF2" w:rsidRPr="006F7CF5" w:rsidRDefault="007E5AF2" w:rsidP="007E5AF2">
      <w:pPr>
        <w:pStyle w:val="ac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F7CF5">
        <w:rPr>
          <w:rFonts w:ascii="Times New Roman" w:hAnsi="Times New Roman"/>
          <w:sz w:val="24"/>
          <w:szCs w:val="24"/>
        </w:rPr>
        <w:t>вариативности – предполагает создание вариативных программ коррекционной работы с обучающимися с учетом их особых образовательных потребностей и возможностей психофизического развития;</w:t>
      </w:r>
    </w:p>
    <w:p w:rsidR="007E5AF2" w:rsidRPr="006F7CF5" w:rsidRDefault="007E5AF2" w:rsidP="007E5AF2">
      <w:pPr>
        <w:pStyle w:val="ac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F7CF5">
        <w:rPr>
          <w:rFonts w:ascii="Times New Roman" w:hAnsi="Times New Roman"/>
          <w:sz w:val="24"/>
          <w:szCs w:val="24"/>
        </w:rPr>
        <w:t>сотрудничества с семьей – основан на признании семьи как важного участника коррекционной работы, оказывающего существенное влияние на процесс развития ребенка и успешность его интеграции в общество.</w:t>
      </w:r>
    </w:p>
    <w:p w:rsidR="00837480" w:rsidRPr="006F7CF5" w:rsidRDefault="00E57B0F" w:rsidP="00837480">
      <w:pPr>
        <w:pStyle w:val="ad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 New Roman" w:hAnsi="Times New Roman"/>
          <w:sz w:val="24"/>
          <w:szCs w:val="24"/>
        </w:rPr>
        <w:t>Специфика</w:t>
      </w:r>
      <w:r w:rsidR="0063463B">
        <w:rPr>
          <w:rFonts w:ascii="Times New Roman" w:hAnsi="Times New Roman"/>
          <w:sz w:val="24"/>
          <w:szCs w:val="24"/>
        </w:rPr>
        <w:t xml:space="preserve"> </w:t>
      </w:r>
      <w:r w:rsidR="00335AFD" w:rsidRPr="006F7CF5">
        <w:rPr>
          <w:rFonts w:ascii="Times New Roman" w:hAnsi="Times New Roman"/>
          <w:sz w:val="24"/>
          <w:szCs w:val="24"/>
        </w:rPr>
        <w:t>коррекционного курса</w:t>
      </w:r>
      <w:r w:rsidR="0063463B">
        <w:rPr>
          <w:rFonts w:ascii="Times New Roman" w:hAnsi="Times New Roman"/>
          <w:sz w:val="24"/>
          <w:szCs w:val="24"/>
        </w:rPr>
        <w:t xml:space="preserve"> </w:t>
      </w: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определяется </w:t>
      </w:r>
      <w:r w:rsidR="00C12D9D"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тем, что </w:t>
      </w:r>
      <w:r w:rsidR="008F333D"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сенсорное развитие направлено на формирование полноценного восприятия окружающей действительности. Первой ступенью познания мира является чувственный опыт человека. Успешность умственного, физического, эстетического воспитания в значительной степени зависит от качества сенсорного опыта детей, т.е. от того, насколько полно ребенок воспринимает окружающий мир. </w:t>
      </w:r>
    </w:p>
    <w:p w:rsidR="00577950" w:rsidRPr="006F7CF5" w:rsidRDefault="009A7ADD" w:rsidP="00B2782B">
      <w:pPr>
        <w:pStyle w:val="3"/>
        <w:rPr>
          <w:sz w:val="24"/>
          <w:szCs w:val="24"/>
        </w:rPr>
      </w:pPr>
      <w:bookmarkStart w:id="1" w:name="_Toc6587014"/>
      <w:r w:rsidRPr="006F7CF5">
        <w:rPr>
          <w:sz w:val="24"/>
          <w:szCs w:val="24"/>
        </w:rPr>
        <w:t xml:space="preserve">Общая характеристика </w:t>
      </w:r>
      <w:r w:rsidR="00335AFD" w:rsidRPr="006F7CF5">
        <w:rPr>
          <w:sz w:val="24"/>
          <w:szCs w:val="24"/>
        </w:rPr>
        <w:t>коррекционного курса</w:t>
      </w:r>
      <w:bookmarkEnd w:id="1"/>
    </w:p>
    <w:p w:rsidR="00A87A85" w:rsidRPr="006F7CF5" w:rsidRDefault="00A87A85" w:rsidP="00A87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CF5">
        <w:rPr>
          <w:rFonts w:ascii="Times New Roman" w:hAnsi="Times New Roman" w:cs="Times New Roman"/>
          <w:sz w:val="24"/>
          <w:szCs w:val="24"/>
        </w:rPr>
        <w:t xml:space="preserve">Для реализации Программы с учетом рекомендаций </w:t>
      </w:r>
      <w:r w:rsidR="00C070A9">
        <w:rPr>
          <w:rFonts w:ascii="Times New Roman" w:hAnsi="Times New Roman" w:cs="Times New Roman"/>
          <w:sz w:val="24"/>
          <w:szCs w:val="24"/>
        </w:rPr>
        <w:t>Т</w:t>
      </w:r>
      <w:r w:rsidRPr="006F7CF5">
        <w:rPr>
          <w:rFonts w:ascii="Times New Roman" w:hAnsi="Times New Roman" w:cs="Times New Roman"/>
          <w:sz w:val="24"/>
          <w:szCs w:val="24"/>
        </w:rPr>
        <w:t>ПМПК в зависимости от характерологических особенностей детей комплектуются группы.</w:t>
      </w:r>
    </w:p>
    <w:p w:rsidR="00A87A85" w:rsidRPr="006F7CF5" w:rsidRDefault="00A87A85" w:rsidP="00A87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CF5">
        <w:rPr>
          <w:rFonts w:ascii="Times New Roman" w:hAnsi="Times New Roman" w:cs="Times New Roman"/>
          <w:sz w:val="24"/>
          <w:szCs w:val="24"/>
        </w:rPr>
        <w:t xml:space="preserve">Коррекционный курс предполагает проведение занятий (групповые и/или индивидуальные). Занятия проводятся в соответствии с расписанием. </w:t>
      </w:r>
    </w:p>
    <w:p w:rsidR="00A87A85" w:rsidRPr="006F7CF5" w:rsidRDefault="00A87A85" w:rsidP="00A87A85">
      <w:pPr>
        <w:pStyle w:val="ad"/>
        <w:ind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Сначала проводится работа, направленная на расширение диапазона воспринимаемых ощущений ребенка, стимуляцию активности. Под активностью подразумеваются психические, физические, речевые реакции ребенка: эмоционально-двигательная отзывчивость, концентрация внимания, вокализация. </w:t>
      </w:r>
    </w:p>
    <w:p w:rsidR="00A87A85" w:rsidRPr="006F7CF5" w:rsidRDefault="00A87A85" w:rsidP="00A87A85">
      <w:pPr>
        <w:pStyle w:val="ad"/>
        <w:ind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В дальнейшем в ходе обучения формируются сенсорно-перцептивные действия. Ребенок учится не только распознавать свои ощущения, но и перерабатывать получаемую информацию, что в будущем поможет ему лучше ориентироваться в окружающем мире.</w:t>
      </w:r>
    </w:p>
    <w:p w:rsidR="00A87A85" w:rsidRPr="006F7CF5" w:rsidRDefault="00A87A85" w:rsidP="00A87A85">
      <w:pPr>
        <w:spacing w:after="0" w:line="240" w:lineRule="auto"/>
        <w:ind w:firstLine="709"/>
        <w:jc w:val="both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6F7CF5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Структура коррекционных занятий:</w:t>
      </w:r>
    </w:p>
    <w:p w:rsidR="00A87A85" w:rsidRPr="006F7CF5" w:rsidRDefault="00A87A85" w:rsidP="00A87A85">
      <w:pPr>
        <w:pStyle w:val="ac"/>
        <w:numPr>
          <w:ilvl w:val="0"/>
          <w:numId w:val="13"/>
        </w:numPr>
        <w:spacing w:after="0" w:line="294" w:lineRule="atLeast"/>
        <w:ind w:left="0" w:firstLine="709"/>
        <w:jc w:val="both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6F7CF5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Вводная часть (создание у обучающегося положительного эмоционального фона, выполнение упражнений для улучшения мозговой деятельности). Для каждого занятия подобраны специальные упражнения, стимулирующие те психические функции, которые подлежат развитию на данном занятии.</w:t>
      </w:r>
    </w:p>
    <w:p w:rsidR="00A87A85" w:rsidRPr="006F7CF5" w:rsidRDefault="00A87A85" w:rsidP="00A87A85">
      <w:pPr>
        <w:pStyle w:val="ac"/>
        <w:numPr>
          <w:ilvl w:val="0"/>
          <w:numId w:val="13"/>
        </w:numPr>
        <w:spacing w:after="0" w:line="294" w:lineRule="atLeast"/>
        <w:ind w:left="0" w:firstLine="709"/>
        <w:jc w:val="both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6F7CF5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lastRenderedPageBreak/>
        <w:t>Основная часть. Выполнение заданий. Для достижения развивающего эффекта необходимо неоднократное выполнение заданий, в разных вариантах.</w:t>
      </w:r>
    </w:p>
    <w:p w:rsidR="00A87A85" w:rsidRPr="006F7CF5" w:rsidRDefault="00A87A85" w:rsidP="00A87A85">
      <w:pPr>
        <w:pStyle w:val="ac"/>
        <w:numPr>
          <w:ilvl w:val="0"/>
          <w:numId w:val="13"/>
        </w:numPr>
        <w:spacing w:after="0" w:line="294" w:lineRule="atLeast"/>
        <w:ind w:left="0" w:firstLine="709"/>
        <w:jc w:val="both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6F7CF5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Заключительная часть (подведение итогов занятия, обсуждение результатов и трудностей, которые возникали при выполнении заданий).</w:t>
      </w:r>
    </w:p>
    <w:p w:rsidR="00A87A85" w:rsidRPr="006F7CF5" w:rsidRDefault="00A87A85" w:rsidP="00A87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CF5">
        <w:rPr>
          <w:rFonts w:ascii="Times New Roman" w:hAnsi="Times New Roman" w:cs="Times New Roman"/>
          <w:sz w:val="24"/>
          <w:szCs w:val="24"/>
        </w:rPr>
        <w:t>Программа построена по цикличному принципу и предполагает повторение тем разделов программы в каждом классе, на более высоком уровне: усложняется речевой материал, дидактические игры, расширяются понятия.</w:t>
      </w:r>
    </w:p>
    <w:p w:rsidR="00A87A85" w:rsidRPr="006F7CF5" w:rsidRDefault="00A87A85" w:rsidP="00A87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CF5">
        <w:rPr>
          <w:rFonts w:ascii="Times New Roman" w:hAnsi="Times New Roman" w:cs="Times New Roman"/>
          <w:sz w:val="24"/>
          <w:szCs w:val="24"/>
        </w:rPr>
        <w:t>При освоении программного материала необходимо проведение диагностики в начале и конце учебного года.</w:t>
      </w:r>
    </w:p>
    <w:p w:rsidR="00A87A85" w:rsidRPr="006F7CF5" w:rsidRDefault="00A87A85" w:rsidP="00A87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CF5">
        <w:rPr>
          <w:rFonts w:ascii="Times New Roman" w:hAnsi="Times New Roman" w:cs="Times New Roman"/>
          <w:sz w:val="24"/>
          <w:szCs w:val="24"/>
        </w:rPr>
        <w:t>Форма оценивания знаний – безотметочная.</w:t>
      </w:r>
    </w:p>
    <w:p w:rsidR="00A87A85" w:rsidRPr="006F7CF5" w:rsidRDefault="00A87A85" w:rsidP="00A87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CF5">
        <w:rPr>
          <w:rFonts w:ascii="Times New Roman" w:hAnsi="Times New Roman" w:cs="Times New Roman"/>
          <w:sz w:val="24"/>
          <w:szCs w:val="24"/>
        </w:rPr>
        <w:t>Формы контроля: выполнение тестовых заданий, диагностика.</w:t>
      </w:r>
    </w:p>
    <w:p w:rsidR="00A87A85" w:rsidRPr="006F7CF5" w:rsidRDefault="00A87A85" w:rsidP="00A87A8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7CF5">
        <w:rPr>
          <w:rFonts w:ascii="Times New Roman" w:hAnsi="Times New Roman"/>
          <w:sz w:val="24"/>
          <w:szCs w:val="24"/>
        </w:rPr>
        <w:t xml:space="preserve">Основные направления коррекционной работы: </w:t>
      </w:r>
    </w:p>
    <w:p w:rsidR="00A87A85" w:rsidRPr="006F7CF5" w:rsidRDefault="00A87A85" w:rsidP="00A87A8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7CF5">
        <w:rPr>
          <w:rFonts w:ascii="Times New Roman" w:hAnsi="Times New Roman"/>
          <w:sz w:val="24"/>
          <w:szCs w:val="24"/>
        </w:rPr>
        <w:t>1.</w:t>
      </w:r>
      <w:r w:rsidRPr="006F7CF5">
        <w:rPr>
          <w:rFonts w:ascii="Times New Roman" w:hAnsi="Times New Roman"/>
          <w:sz w:val="24"/>
          <w:szCs w:val="24"/>
        </w:rPr>
        <w:tab/>
        <w:t xml:space="preserve">Диагностика и коррекция. </w:t>
      </w:r>
    </w:p>
    <w:p w:rsidR="00A87A85" w:rsidRPr="006F7CF5" w:rsidRDefault="00A87A85" w:rsidP="00A87A8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7CF5">
        <w:rPr>
          <w:rFonts w:ascii="Times New Roman" w:hAnsi="Times New Roman"/>
          <w:sz w:val="24"/>
          <w:szCs w:val="24"/>
        </w:rPr>
        <w:t>2.</w:t>
      </w:r>
      <w:r w:rsidRPr="006F7CF5">
        <w:rPr>
          <w:rFonts w:ascii="Times New Roman" w:hAnsi="Times New Roman"/>
          <w:sz w:val="24"/>
          <w:szCs w:val="24"/>
        </w:rPr>
        <w:tab/>
        <w:t xml:space="preserve">Консультирование педагогов и родителей по решению проблем в развитии и обучении, поведении и межличностном взаимодействии обучающихся. </w:t>
      </w:r>
    </w:p>
    <w:p w:rsidR="00A87A85" w:rsidRPr="006F7CF5" w:rsidRDefault="00A87A85" w:rsidP="00A87A8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7CF5">
        <w:rPr>
          <w:rFonts w:ascii="Times New Roman" w:hAnsi="Times New Roman"/>
          <w:sz w:val="24"/>
          <w:szCs w:val="24"/>
        </w:rPr>
        <w:t>3.</w:t>
      </w:r>
      <w:r w:rsidRPr="006F7CF5">
        <w:rPr>
          <w:rFonts w:ascii="Times New Roman" w:hAnsi="Times New Roman"/>
          <w:sz w:val="24"/>
          <w:szCs w:val="24"/>
        </w:rPr>
        <w:tab/>
        <w:t>Информационно-просветительская работа педагогов и родителей.</w:t>
      </w:r>
    </w:p>
    <w:p w:rsidR="00A87A85" w:rsidRPr="006F7CF5" w:rsidRDefault="00A87A85" w:rsidP="00A87A8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7CF5">
        <w:rPr>
          <w:rFonts w:ascii="Times New Roman" w:hAnsi="Times New Roman"/>
          <w:sz w:val="24"/>
          <w:szCs w:val="24"/>
        </w:rPr>
        <w:t>4.</w:t>
      </w:r>
      <w:r w:rsidRPr="006F7CF5">
        <w:rPr>
          <w:rFonts w:ascii="Times New Roman" w:hAnsi="Times New Roman"/>
          <w:sz w:val="24"/>
          <w:szCs w:val="24"/>
        </w:rPr>
        <w:tab/>
        <w:t xml:space="preserve">Групповые и индивидуальные консультации с педагогами. </w:t>
      </w:r>
    </w:p>
    <w:p w:rsidR="00A87A85" w:rsidRPr="006F7CF5" w:rsidRDefault="00A87A85" w:rsidP="00A87A85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F7CF5">
        <w:rPr>
          <w:rFonts w:ascii="Times New Roman" w:hAnsi="Times New Roman"/>
          <w:sz w:val="24"/>
          <w:szCs w:val="24"/>
        </w:rPr>
        <w:t>5.</w:t>
      </w:r>
      <w:r w:rsidRPr="006F7CF5">
        <w:rPr>
          <w:rFonts w:ascii="Times New Roman" w:hAnsi="Times New Roman"/>
          <w:sz w:val="24"/>
          <w:szCs w:val="24"/>
        </w:rPr>
        <w:tab/>
        <w:t xml:space="preserve">Коррекционно-развивающая работа, направленная на устранение временных трудностей адаптационного периода и преодоление или ослабление проблем в личностном развитии, гармонизацию личности и межличностных отношений учащихся; формирование навыков адекватного поведения обучающихся. </w:t>
      </w:r>
    </w:p>
    <w:p w:rsidR="00A87A85" w:rsidRPr="006F7CF5" w:rsidRDefault="00A87A85" w:rsidP="00625FB2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p w:rsidR="00625FB2" w:rsidRPr="006F7CF5" w:rsidRDefault="00625FB2" w:rsidP="001D7C99">
      <w:pPr>
        <w:pStyle w:val="3"/>
        <w:rPr>
          <w:i/>
          <w:sz w:val="24"/>
          <w:szCs w:val="24"/>
        </w:rPr>
      </w:pPr>
      <w:bookmarkStart w:id="3" w:name="_Toc5888431"/>
      <w:bookmarkStart w:id="4" w:name="_Toc6587015"/>
      <w:r w:rsidRPr="006F7CF5">
        <w:rPr>
          <w:sz w:val="24"/>
          <w:szCs w:val="24"/>
        </w:rPr>
        <w:t>Описание места коррекционного курса в учебном плане</w:t>
      </w:r>
      <w:bookmarkEnd w:id="3"/>
      <w:bookmarkEnd w:id="4"/>
    </w:p>
    <w:p w:rsidR="00625FB2" w:rsidRPr="006F7CF5" w:rsidRDefault="00625FB2" w:rsidP="00625FB2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6F7CF5">
        <w:rPr>
          <w:rFonts w:ascii="Times New Roman" w:hAnsi="Times New Roman" w:cs="Times New Roman"/>
          <w:color w:val="000000"/>
          <w:sz w:val="24"/>
          <w:szCs w:val="24"/>
          <w:u w:color="000000"/>
        </w:rPr>
        <w:t>Коррекционный курс «Сенсорное развитие» входит в коррекционно-раз</w:t>
      </w:r>
      <w:r w:rsidR="009A416E">
        <w:rPr>
          <w:rFonts w:ascii="Times New Roman" w:hAnsi="Times New Roman" w:cs="Times New Roman"/>
          <w:color w:val="000000"/>
          <w:sz w:val="24"/>
          <w:szCs w:val="24"/>
          <w:u w:color="000000"/>
        </w:rPr>
        <w:t>вивающую область учебного плана.</w:t>
      </w:r>
    </w:p>
    <w:p w:rsidR="00625FB2" w:rsidRPr="006F7CF5" w:rsidRDefault="00EF0A86" w:rsidP="00625FB2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color="000000"/>
        </w:rPr>
      </w:pPr>
      <w:r>
        <w:rPr>
          <w:rFonts w:ascii="Times New Roman" w:hAnsi="Times New Roman" w:cs="Times New Roman"/>
          <w:color w:val="000000"/>
          <w:sz w:val="24"/>
          <w:szCs w:val="24"/>
          <w:u w:color="000000"/>
        </w:rPr>
        <w:t>Сроки реализации программы: п</w:t>
      </w:r>
      <w:r w:rsidR="00625FB2" w:rsidRPr="006F7CF5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рограмма реализуется в течение </w:t>
      </w:r>
      <w:r w:rsidR="00DE7562">
        <w:rPr>
          <w:rFonts w:ascii="Times New Roman" w:hAnsi="Times New Roman" w:cs="Times New Roman"/>
          <w:color w:val="000000"/>
          <w:sz w:val="24"/>
          <w:szCs w:val="24"/>
          <w:u w:color="000000"/>
        </w:rPr>
        <w:t>4</w:t>
      </w:r>
      <w:r w:rsidR="000F2008" w:rsidRPr="006F7CF5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 </w:t>
      </w:r>
      <w:r w:rsidR="00625FB2" w:rsidRPr="006F7CF5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учебных лет по </w:t>
      </w:r>
      <w:r w:rsidR="00257C36" w:rsidRPr="006F7CF5">
        <w:rPr>
          <w:rFonts w:ascii="Times New Roman" w:hAnsi="Times New Roman" w:cs="Times New Roman"/>
          <w:color w:val="000000"/>
          <w:sz w:val="24"/>
          <w:szCs w:val="24"/>
          <w:u w:color="000000"/>
        </w:rPr>
        <w:t>одному академическому часу</w:t>
      </w:r>
      <w:r w:rsidR="00625FB2" w:rsidRPr="006F7CF5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 в неделю; всего </w:t>
      </w:r>
      <w:r w:rsidR="00DE7562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в 1 классе 33 часа в год, 2-4 классы </w:t>
      </w:r>
      <w:r w:rsidR="00625FB2" w:rsidRPr="006F7CF5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– </w:t>
      </w:r>
      <w:r w:rsidR="00257C36" w:rsidRPr="006F7CF5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u w:color="000000"/>
        </w:rPr>
        <w:t>34 часа</w:t>
      </w:r>
      <w:r w:rsidR="000F2008" w:rsidRPr="006F7CF5">
        <w:rPr>
          <w:rFonts w:ascii="Times New Roman" w:hAnsi="Times New Roman" w:cs="Times New Roman"/>
          <w:color w:val="000000"/>
          <w:sz w:val="24"/>
          <w:szCs w:val="24"/>
          <w:u w:color="000000"/>
        </w:rPr>
        <w:t xml:space="preserve"> в год</w:t>
      </w:r>
      <w:r w:rsidR="00625FB2" w:rsidRPr="006F7CF5">
        <w:rPr>
          <w:rFonts w:ascii="Times New Roman" w:hAnsi="Times New Roman" w:cs="Times New Roman"/>
          <w:color w:val="000000"/>
          <w:sz w:val="24"/>
          <w:szCs w:val="24"/>
          <w:u w:color="000000"/>
        </w:rPr>
        <w:t>:</w:t>
      </w:r>
    </w:p>
    <w:p w:rsidR="00625FB2" w:rsidRPr="006F7CF5" w:rsidRDefault="00625FB2" w:rsidP="00625FB2">
      <w:pPr>
        <w:tabs>
          <w:tab w:val="left" w:pos="0"/>
          <w:tab w:val="right" w:leader="do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u w:color="000000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4712"/>
        <w:gridCol w:w="3084"/>
      </w:tblGrid>
      <w:tr w:rsidR="00625FB2" w:rsidRPr="006F7CF5" w:rsidTr="000444A0">
        <w:tc>
          <w:tcPr>
            <w:tcW w:w="1560" w:type="dxa"/>
          </w:tcPr>
          <w:p w:rsidR="00625FB2" w:rsidRPr="006F7CF5" w:rsidRDefault="00625FB2" w:rsidP="00044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CF5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4712" w:type="dxa"/>
          </w:tcPr>
          <w:p w:rsidR="00625FB2" w:rsidRPr="006F7CF5" w:rsidRDefault="00625FB2" w:rsidP="00044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CF5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3084" w:type="dxa"/>
          </w:tcPr>
          <w:p w:rsidR="00625FB2" w:rsidRPr="006F7CF5" w:rsidRDefault="00625FB2" w:rsidP="00044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CF5"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</w:tr>
      <w:tr w:rsidR="00B2782B" w:rsidRPr="006F7CF5" w:rsidTr="000444A0">
        <w:tc>
          <w:tcPr>
            <w:tcW w:w="1560" w:type="dxa"/>
          </w:tcPr>
          <w:p w:rsidR="00B2782B" w:rsidRPr="006F7CF5" w:rsidRDefault="00B2782B" w:rsidP="00044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2" w:type="dxa"/>
          </w:tcPr>
          <w:p w:rsidR="00B2782B" w:rsidRPr="006F7CF5" w:rsidRDefault="00B2782B" w:rsidP="00044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B2782B" w:rsidRPr="006F7CF5" w:rsidRDefault="00B2782B" w:rsidP="00044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625FB2" w:rsidRPr="006F7CF5" w:rsidTr="000444A0">
        <w:tc>
          <w:tcPr>
            <w:tcW w:w="1560" w:type="dxa"/>
          </w:tcPr>
          <w:p w:rsidR="00625FB2" w:rsidRPr="006F7CF5" w:rsidRDefault="00697381" w:rsidP="00044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CF5"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4712" w:type="dxa"/>
          </w:tcPr>
          <w:p w:rsidR="00625FB2" w:rsidRPr="006F7CF5" w:rsidRDefault="00257C36" w:rsidP="00044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C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:rsidR="00625FB2" w:rsidRPr="006F7CF5" w:rsidRDefault="00257C36" w:rsidP="00044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C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625FB2" w:rsidRPr="006F7CF5" w:rsidRDefault="00625FB2" w:rsidP="00B36548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03DE" w:rsidRPr="006F7CF5" w:rsidRDefault="00B96248" w:rsidP="001D7C99">
      <w:pPr>
        <w:pStyle w:val="3"/>
        <w:rPr>
          <w:sz w:val="24"/>
          <w:szCs w:val="24"/>
        </w:rPr>
      </w:pPr>
      <w:bookmarkStart w:id="5" w:name="_Toc6587016"/>
      <w:r w:rsidRPr="006F7CF5">
        <w:rPr>
          <w:sz w:val="24"/>
          <w:szCs w:val="24"/>
        </w:rPr>
        <w:t xml:space="preserve">Личностные </w:t>
      </w:r>
      <w:r w:rsidR="00FF03DE" w:rsidRPr="006F7CF5">
        <w:rPr>
          <w:sz w:val="24"/>
          <w:szCs w:val="24"/>
        </w:rPr>
        <w:t xml:space="preserve">и предметные результаты освоения </w:t>
      </w:r>
      <w:r w:rsidR="00335AFD" w:rsidRPr="006F7CF5">
        <w:rPr>
          <w:sz w:val="24"/>
          <w:szCs w:val="24"/>
        </w:rPr>
        <w:t>коррекционного курса</w:t>
      </w:r>
      <w:bookmarkEnd w:id="5"/>
    </w:p>
    <w:p w:rsidR="00493CFD" w:rsidRPr="006F7CF5" w:rsidRDefault="00493CFD" w:rsidP="00B36548">
      <w:pPr>
        <w:spacing w:after="0" w:line="240" w:lineRule="auto"/>
        <w:ind w:firstLine="709"/>
        <w:rPr>
          <w:rFonts w:ascii="TimesNewRomanPSMT" w:eastAsia="Times New Roman" w:hAnsi="TimesNewRomanPSMT" w:cs="Times New Roman"/>
          <w:b/>
          <w:i/>
          <w:color w:val="000000"/>
          <w:sz w:val="24"/>
          <w:szCs w:val="24"/>
          <w:lang w:eastAsia="ru-RU"/>
        </w:rPr>
      </w:pPr>
      <w:r w:rsidRPr="006F7CF5">
        <w:rPr>
          <w:rFonts w:ascii="TimesNewRomanPSMT" w:eastAsia="Times New Roman" w:hAnsi="TimesNewRomanPSMT" w:cs="Times New Roman"/>
          <w:b/>
          <w:i/>
          <w:color w:val="000000"/>
          <w:sz w:val="24"/>
          <w:szCs w:val="24"/>
          <w:lang w:eastAsia="ru-RU"/>
        </w:rPr>
        <w:t>Личностные результаты</w:t>
      </w:r>
      <w:r w:rsidR="007223BC" w:rsidRPr="006F7CF5">
        <w:rPr>
          <w:rFonts w:ascii="TimesNewRomanPSMT" w:eastAsia="Times New Roman" w:hAnsi="TimesNewRomanPSMT" w:cs="Times New Roman"/>
          <w:b/>
          <w:i/>
          <w:color w:val="000000"/>
          <w:sz w:val="24"/>
          <w:szCs w:val="24"/>
          <w:lang w:eastAsia="ru-RU"/>
        </w:rPr>
        <w:t xml:space="preserve"> (возможные)</w:t>
      </w:r>
      <w:r w:rsidR="00FF03DE" w:rsidRPr="006F7CF5">
        <w:rPr>
          <w:rFonts w:ascii="TimesNewRomanPSMT" w:eastAsia="Times New Roman" w:hAnsi="TimesNewRomanPSMT" w:cs="Times New Roman"/>
          <w:b/>
          <w:i/>
          <w:color w:val="000000"/>
          <w:sz w:val="24"/>
          <w:szCs w:val="24"/>
          <w:lang w:eastAsia="ru-RU"/>
        </w:rPr>
        <w:t>:</w:t>
      </w:r>
    </w:p>
    <w:p w:rsidR="007223BC" w:rsidRPr="006F7CF5" w:rsidRDefault="007223BC" w:rsidP="007315DB">
      <w:pPr>
        <w:pStyle w:val="ac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основы персональной идентичности, осознание своей принадлежности к определенному полу, осознание себя как «Я»;</w:t>
      </w:r>
    </w:p>
    <w:p w:rsidR="007223BC" w:rsidRPr="006F7CF5" w:rsidRDefault="007223BC" w:rsidP="007315DB">
      <w:pPr>
        <w:pStyle w:val="ac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социально-эмоциональное участие в процессе общения и совместной деятельности;</w:t>
      </w:r>
    </w:p>
    <w:p w:rsidR="007223BC" w:rsidRPr="006F7CF5" w:rsidRDefault="007223BC" w:rsidP="007315DB">
      <w:pPr>
        <w:pStyle w:val="ac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7223BC" w:rsidRPr="006F7CF5" w:rsidRDefault="007223BC" w:rsidP="007315DB">
      <w:pPr>
        <w:pStyle w:val="ac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формирование уважительного отношения к окружающим;</w:t>
      </w:r>
    </w:p>
    <w:p w:rsidR="007223BC" w:rsidRPr="006F7CF5" w:rsidRDefault="007223BC" w:rsidP="007315DB">
      <w:pPr>
        <w:pStyle w:val="ac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7223BC" w:rsidRPr="006F7CF5" w:rsidRDefault="007223BC" w:rsidP="007315DB">
      <w:pPr>
        <w:pStyle w:val="ac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освоение доступных социальных ролей (обучающегося, сына (дочери), пассажира, покупателя и т.д.), развитие мотивов учебной деятельности и формирование личностного смысла учения;</w:t>
      </w:r>
    </w:p>
    <w:p w:rsidR="007223BC" w:rsidRPr="006F7CF5" w:rsidRDefault="007223BC" w:rsidP="007315DB">
      <w:pPr>
        <w:pStyle w:val="ac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lastRenderedPageBreak/>
        <w:t>развитие самостоятельности и личной ответственности за свои поступки на основе представлений о нравственных нормах, общепринятых правилах;</w:t>
      </w:r>
    </w:p>
    <w:p w:rsidR="007223BC" w:rsidRPr="006F7CF5" w:rsidRDefault="007223BC" w:rsidP="007315DB">
      <w:pPr>
        <w:pStyle w:val="ac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формирование эстетических потребностей, ценностей и чувств; </w:t>
      </w:r>
    </w:p>
    <w:p w:rsidR="007223BC" w:rsidRPr="006F7CF5" w:rsidRDefault="007223BC" w:rsidP="007315DB">
      <w:pPr>
        <w:pStyle w:val="ac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7223BC" w:rsidRPr="006F7CF5" w:rsidRDefault="007223BC" w:rsidP="007315DB">
      <w:pPr>
        <w:pStyle w:val="ac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7223BC" w:rsidRPr="006F7CF5" w:rsidRDefault="007223BC" w:rsidP="007315DB">
      <w:pPr>
        <w:pStyle w:val="ac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493CFD" w:rsidRPr="006F7CF5" w:rsidRDefault="00493CFD" w:rsidP="00B36548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3E135B" w:rsidRPr="006F7CF5" w:rsidRDefault="00C94069" w:rsidP="00B36548">
      <w:pPr>
        <w:pStyle w:val="ac"/>
        <w:spacing w:after="0" w:line="240" w:lineRule="auto"/>
        <w:ind w:left="1429" w:hanging="720"/>
        <w:jc w:val="both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6F7CF5">
        <w:rPr>
          <w:rFonts w:ascii="TimesNewRomanPSMT" w:eastAsia="Times New Roman" w:hAnsi="TimesNewRomanPSMT" w:cs="Times New Roman"/>
          <w:b/>
          <w:i/>
          <w:color w:val="000000"/>
          <w:sz w:val="24"/>
          <w:szCs w:val="24"/>
          <w:lang w:eastAsia="ru-RU"/>
        </w:rPr>
        <w:t>П</w:t>
      </w:r>
      <w:r w:rsidR="003E135B" w:rsidRPr="006F7CF5">
        <w:rPr>
          <w:rFonts w:ascii="TimesNewRomanPSMT" w:eastAsia="Times New Roman" w:hAnsi="TimesNewRomanPSMT" w:cs="Times New Roman"/>
          <w:b/>
          <w:i/>
          <w:color w:val="000000"/>
          <w:sz w:val="24"/>
          <w:szCs w:val="24"/>
          <w:lang w:eastAsia="ru-RU"/>
        </w:rPr>
        <w:t>редметные результаты</w:t>
      </w:r>
      <w:r w:rsidR="007223BC" w:rsidRPr="006F7CF5">
        <w:rPr>
          <w:rFonts w:ascii="TimesNewRomanPSMT" w:eastAsia="Times New Roman" w:hAnsi="TimesNewRomanPSMT" w:cs="Times New Roman"/>
          <w:b/>
          <w:i/>
          <w:color w:val="000000"/>
          <w:sz w:val="24"/>
          <w:szCs w:val="24"/>
          <w:lang w:eastAsia="ru-RU"/>
        </w:rPr>
        <w:t xml:space="preserve"> (возможные)</w:t>
      </w:r>
      <w:r w:rsidR="003E135B" w:rsidRPr="006F7CF5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:</w:t>
      </w:r>
    </w:p>
    <w:p w:rsidR="00837480" w:rsidRPr="006F7CF5" w:rsidRDefault="00837480" w:rsidP="007315DB">
      <w:pPr>
        <w:pStyle w:val="ac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умение фиксировать взгляд на:</w:t>
      </w:r>
    </w:p>
    <w:p w:rsidR="00837480" w:rsidRPr="006F7CF5" w:rsidRDefault="00837480" w:rsidP="007315DB">
      <w:pPr>
        <w:pStyle w:val="ac"/>
        <w:numPr>
          <w:ilvl w:val="0"/>
          <w:numId w:val="6"/>
        </w:numPr>
        <w:tabs>
          <w:tab w:val="left" w:pos="1276"/>
        </w:tabs>
        <w:spacing w:after="0" w:line="240" w:lineRule="auto"/>
        <w:ind w:hanging="86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лице человека;</w:t>
      </w:r>
    </w:p>
    <w:p w:rsidR="00837480" w:rsidRPr="006F7CF5" w:rsidRDefault="00837480" w:rsidP="007315DB">
      <w:pPr>
        <w:pStyle w:val="ac"/>
        <w:numPr>
          <w:ilvl w:val="0"/>
          <w:numId w:val="6"/>
        </w:numPr>
        <w:tabs>
          <w:tab w:val="left" w:pos="1276"/>
        </w:tabs>
        <w:spacing w:after="0" w:line="240" w:lineRule="auto"/>
        <w:ind w:hanging="86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неподвижном светящемся предмете;</w:t>
      </w:r>
    </w:p>
    <w:p w:rsidR="00837480" w:rsidRPr="006F7CF5" w:rsidRDefault="00837480" w:rsidP="007315DB">
      <w:pPr>
        <w:pStyle w:val="ac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неподвижном предмете, расположенном (на уровне глаз, выше и ниже уровня глаз) напротив ребенка (справа, слева от ребенка);</w:t>
      </w:r>
    </w:p>
    <w:p w:rsidR="00837480" w:rsidRPr="006F7CF5" w:rsidRDefault="00837480" w:rsidP="007315DB">
      <w:pPr>
        <w:pStyle w:val="ac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умение прослеживать взглядом за:</w:t>
      </w:r>
    </w:p>
    <w:p w:rsidR="00837480" w:rsidRPr="006F7CF5" w:rsidRDefault="00837480" w:rsidP="007315DB">
      <w:pPr>
        <w:pStyle w:val="ac"/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движущимся близко расположенным предметом (по горизонтали, по вертикали, по кругу, вперед/назад);</w:t>
      </w:r>
    </w:p>
    <w:p w:rsidR="00837480" w:rsidRPr="006F7CF5" w:rsidRDefault="00837480" w:rsidP="007315DB">
      <w:pPr>
        <w:pStyle w:val="ac"/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движущимся удаленным объектом;</w:t>
      </w:r>
    </w:p>
    <w:p w:rsidR="00116C4F" w:rsidRPr="006F7CF5" w:rsidRDefault="00837480" w:rsidP="007315DB">
      <w:pPr>
        <w:pStyle w:val="ac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узнавание (различение) цвета объектов (красный, синий,</w:t>
      </w:r>
      <w:r w:rsidR="00116C4F"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 желтый, зеленый, черный и др.);</w:t>
      </w:r>
    </w:p>
    <w:p w:rsidR="00116C4F" w:rsidRPr="006F7CF5" w:rsidRDefault="00116C4F" w:rsidP="007315DB">
      <w:pPr>
        <w:pStyle w:val="ac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умение соотносить звук с его источником, определять источник звука:</w:t>
      </w:r>
    </w:p>
    <w:p w:rsidR="00116C4F" w:rsidRPr="006F7CF5" w:rsidRDefault="00837480" w:rsidP="007315DB">
      <w:pPr>
        <w:pStyle w:val="ac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непод</w:t>
      </w:r>
      <w:r w:rsidR="00116C4F"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вижный;</w:t>
      </w:r>
    </w:p>
    <w:p w:rsidR="00116C4F" w:rsidRPr="006F7CF5" w:rsidRDefault="00116C4F" w:rsidP="007315DB">
      <w:pPr>
        <w:pStyle w:val="ac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перемещающийся;</w:t>
      </w:r>
    </w:p>
    <w:p w:rsidR="00116C4F" w:rsidRPr="006F7CF5" w:rsidRDefault="00116C4F" w:rsidP="007315DB">
      <w:pPr>
        <w:pStyle w:val="ac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удаленный;</w:t>
      </w:r>
    </w:p>
    <w:p w:rsidR="00116C4F" w:rsidRPr="006F7CF5" w:rsidRDefault="00116C4F" w:rsidP="007315DB">
      <w:pPr>
        <w:pStyle w:val="ac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умение находить одинаковые</w:t>
      </w:r>
      <w:r w:rsidR="00837480"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 по з</w:t>
      </w: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вучанию объекты;</w:t>
      </w:r>
    </w:p>
    <w:p w:rsidR="00116C4F" w:rsidRPr="006F7CF5" w:rsidRDefault="00116C4F" w:rsidP="007315DB">
      <w:pPr>
        <w:pStyle w:val="ac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эмоционально-двигательное</w:t>
      </w:r>
      <w:r w:rsidR="00837480"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 реа</w:t>
      </w: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гирование</w:t>
      </w:r>
      <w:r w:rsidR="00837480"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 на</w:t>
      </w: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:</w:t>
      </w:r>
    </w:p>
    <w:p w:rsidR="00116C4F" w:rsidRPr="006F7CF5" w:rsidRDefault="00116C4F" w:rsidP="007315DB">
      <w:pPr>
        <w:pStyle w:val="ac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прикосновения человека;</w:t>
      </w:r>
    </w:p>
    <w:p w:rsidR="00116C4F" w:rsidRPr="006F7CF5" w:rsidRDefault="00116C4F" w:rsidP="007315DB">
      <w:pPr>
        <w:pStyle w:val="ac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соприкосновение с материалами</w:t>
      </w:r>
      <w:r w:rsidR="00837480"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, различными по температуре, фактуре, </w:t>
      </w: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вязкости;</w:t>
      </w:r>
    </w:p>
    <w:p w:rsidR="00116C4F" w:rsidRPr="006F7CF5" w:rsidRDefault="00116C4F" w:rsidP="007315DB">
      <w:pPr>
        <w:pStyle w:val="ac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вибрацию, исходящую от объектов;</w:t>
      </w:r>
    </w:p>
    <w:p w:rsidR="00116C4F" w:rsidRPr="006F7CF5" w:rsidRDefault="00116C4F" w:rsidP="007315DB">
      <w:pPr>
        <w:pStyle w:val="ac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давление на поверхность тела;</w:t>
      </w:r>
    </w:p>
    <w:p w:rsidR="00116C4F" w:rsidRPr="006F7CF5" w:rsidRDefault="00837480" w:rsidP="007315DB">
      <w:pPr>
        <w:pStyle w:val="ac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горизонтальное (</w:t>
      </w:r>
      <w:r w:rsidR="00116C4F"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вертикальное) положение тела;</w:t>
      </w:r>
    </w:p>
    <w:p w:rsidR="00116C4F" w:rsidRPr="006F7CF5" w:rsidRDefault="00837480" w:rsidP="007315DB">
      <w:pPr>
        <w:pStyle w:val="ac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положение частей тела</w:t>
      </w:r>
      <w:r w:rsidR="00116C4F"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;</w:t>
      </w:r>
    </w:p>
    <w:p w:rsidR="00837480" w:rsidRPr="006F7CF5" w:rsidRDefault="00837480" w:rsidP="007315DB">
      <w:pPr>
        <w:pStyle w:val="ac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соприкосновение тел</w:t>
      </w:r>
      <w:r w:rsidR="00116C4F"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а с разными видами поверхностей;</w:t>
      </w:r>
    </w:p>
    <w:p w:rsidR="00116C4F" w:rsidRPr="006F7CF5" w:rsidRDefault="00116C4F" w:rsidP="007315DB">
      <w:pPr>
        <w:pStyle w:val="ac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запахи;</w:t>
      </w:r>
    </w:p>
    <w:p w:rsidR="00116C4F" w:rsidRPr="006F7CF5" w:rsidRDefault="00116C4F" w:rsidP="007315DB">
      <w:pPr>
        <w:pStyle w:val="ac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узнавание (р</w:t>
      </w:r>
      <w:r w:rsidR="00837480"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азличение</w:t>
      </w: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):</w:t>
      </w:r>
    </w:p>
    <w:p w:rsidR="00116C4F" w:rsidRPr="006F7CF5" w:rsidRDefault="00837480" w:rsidP="007315DB">
      <w:pPr>
        <w:pStyle w:val="ac"/>
        <w:numPr>
          <w:ilvl w:val="0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материалов по температуре, </w:t>
      </w:r>
      <w:r w:rsidR="00116C4F"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фактуре</w:t>
      </w: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, влажности, </w:t>
      </w:r>
      <w:r w:rsidR="00116C4F"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вязкости;</w:t>
      </w:r>
    </w:p>
    <w:p w:rsidR="0011170A" w:rsidRPr="006F7CF5" w:rsidRDefault="00116C4F" w:rsidP="007315DB">
      <w:pPr>
        <w:pStyle w:val="ac"/>
        <w:numPr>
          <w:ilvl w:val="0"/>
          <w:numId w:val="10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объектов по запаху.</w:t>
      </w:r>
    </w:p>
    <w:p w:rsidR="00335AFD" w:rsidRPr="006F7CF5" w:rsidRDefault="00335AFD" w:rsidP="006836CC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C99" w:rsidRPr="006F7CF5" w:rsidRDefault="001D7C99" w:rsidP="006836CC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1BCB" w:rsidRDefault="009D1BCB" w:rsidP="00840A1F">
      <w:pPr>
        <w:pStyle w:val="3"/>
        <w:rPr>
          <w:sz w:val="24"/>
          <w:szCs w:val="24"/>
        </w:rPr>
      </w:pPr>
      <w:bookmarkStart w:id="6" w:name="_Toc6587017"/>
    </w:p>
    <w:p w:rsidR="009D1BCB" w:rsidRDefault="009D1BCB" w:rsidP="00840A1F">
      <w:pPr>
        <w:pStyle w:val="3"/>
        <w:rPr>
          <w:sz w:val="24"/>
          <w:szCs w:val="24"/>
        </w:rPr>
      </w:pPr>
    </w:p>
    <w:p w:rsidR="009D1BCB" w:rsidRDefault="009D1BCB" w:rsidP="00840A1F">
      <w:pPr>
        <w:pStyle w:val="3"/>
        <w:rPr>
          <w:sz w:val="24"/>
          <w:szCs w:val="24"/>
        </w:rPr>
      </w:pPr>
    </w:p>
    <w:p w:rsidR="00C94069" w:rsidRPr="006F7CF5" w:rsidRDefault="00C94069" w:rsidP="00840A1F">
      <w:pPr>
        <w:pStyle w:val="3"/>
        <w:rPr>
          <w:sz w:val="24"/>
          <w:szCs w:val="24"/>
        </w:rPr>
      </w:pPr>
      <w:r w:rsidRPr="006F7CF5">
        <w:rPr>
          <w:sz w:val="24"/>
          <w:szCs w:val="24"/>
        </w:rPr>
        <w:lastRenderedPageBreak/>
        <w:t xml:space="preserve">Содержание </w:t>
      </w:r>
      <w:r w:rsidR="00335AFD" w:rsidRPr="006F7CF5">
        <w:rPr>
          <w:sz w:val="24"/>
          <w:szCs w:val="24"/>
        </w:rPr>
        <w:t>коррекционного курса</w:t>
      </w:r>
      <w:bookmarkEnd w:id="6"/>
    </w:p>
    <w:p w:rsidR="00837480" w:rsidRPr="006F7CF5" w:rsidRDefault="00837480" w:rsidP="00837480">
      <w:pPr>
        <w:spacing w:after="0" w:line="240" w:lineRule="auto"/>
        <w:ind w:firstLine="709"/>
        <w:jc w:val="both"/>
        <w:rPr>
          <w:rFonts w:ascii="TimesNewRomanPSMT" w:hAnsi="TimesNewRomanPSMT"/>
          <w:b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b/>
          <w:color w:val="000000"/>
          <w:sz w:val="24"/>
          <w:szCs w:val="24"/>
          <w:lang w:eastAsia="ru-RU"/>
        </w:rPr>
        <w:t>Раздел «Зрительное восприятие»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Фиксация взгляда на лице человека. 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Фиксация взгляда на неподвижном светящемся предмете (фонарик, пламя свечи, светящиеся игрушки). 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Фиксация взгляда на неподвижном предмете, расположенном (на уровне глаз, выше и ниже уровня глаз) напротив ребенка (справа, слева от ребенка). 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Прослеживание взглядом за движущимся близко расположенным предметом (по горизонтали, по вертикали, по кругу, вперед/назад).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Прослеживание взглядом за движущимся удаленным объектом.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Узнавание (различение) цвета объектов (красный, синий, желтый, зеленый, черный и др.).</w:t>
      </w:r>
    </w:p>
    <w:p w:rsidR="001D7C99" w:rsidRPr="006F7CF5" w:rsidRDefault="001D7C99" w:rsidP="00837480">
      <w:pPr>
        <w:spacing w:after="0" w:line="240" w:lineRule="auto"/>
        <w:ind w:firstLine="709"/>
        <w:jc w:val="both"/>
        <w:rPr>
          <w:rFonts w:ascii="TimesNewRomanPSMT" w:hAnsi="TimesNewRomanPSMT"/>
          <w:b/>
          <w:color w:val="000000"/>
          <w:sz w:val="24"/>
          <w:szCs w:val="24"/>
          <w:lang w:eastAsia="ru-RU"/>
        </w:rPr>
      </w:pPr>
    </w:p>
    <w:p w:rsidR="00837480" w:rsidRPr="006F7CF5" w:rsidRDefault="00837480" w:rsidP="00837480">
      <w:pPr>
        <w:spacing w:after="0" w:line="240" w:lineRule="auto"/>
        <w:ind w:firstLine="709"/>
        <w:jc w:val="both"/>
        <w:rPr>
          <w:rFonts w:ascii="TimesNewRomanPSMT" w:hAnsi="TimesNewRomanPSMT"/>
          <w:b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b/>
          <w:color w:val="000000"/>
          <w:sz w:val="24"/>
          <w:szCs w:val="24"/>
          <w:lang w:eastAsia="ru-RU"/>
        </w:rPr>
        <w:t>Раздел «Слуховое восприятие»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Локализация неподвижного источника звука, расположенного на уровне уха (плеча, талии). 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Прослеживание за близко расположенным перемещающимся источником звука. 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Локализация неподвижного удаленного источника звука. 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Соотнесение звука с его источником. 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Нахождение одинаковых по звучанию объектов. </w:t>
      </w:r>
    </w:p>
    <w:p w:rsidR="001D7C99" w:rsidRPr="006F7CF5" w:rsidRDefault="001D7C99" w:rsidP="00837480">
      <w:pPr>
        <w:spacing w:after="0" w:line="240" w:lineRule="auto"/>
        <w:ind w:firstLine="709"/>
        <w:jc w:val="both"/>
        <w:rPr>
          <w:rFonts w:ascii="TimesNewRomanPSMT" w:hAnsi="TimesNewRomanPSMT"/>
          <w:b/>
          <w:color w:val="000000"/>
          <w:sz w:val="24"/>
          <w:szCs w:val="24"/>
          <w:lang w:eastAsia="ru-RU"/>
        </w:rPr>
      </w:pPr>
    </w:p>
    <w:p w:rsidR="00837480" w:rsidRPr="006F7CF5" w:rsidRDefault="00837480" w:rsidP="00837480">
      <w:pPr>
        <w:spacing w:after="0" w:line="240" w:lineRule="auto"/>
        <w:ind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b/>
          <w:color w:val="000000"/>
          <w:sz w:val="24"/>
          <w:szCs w:val="24"/>
          <w:lang w:eastAsia="ru-RU"/>
        </w:rPr>
        <w:t>Раздел «Кинестетическое восприятие»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Эмоционально-двигательная реакция на прикосновения человека.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Реакция на соприкосновение с материалами (дерево, металл, клейстер, пластмасса, бумага, вода и др.), различными по температуре (холодный, теплый), фактуре (гладкий, шероховатый), вязкости (жидкий, густой, сыпучий). 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Реакция на вибрацию, исходящую от объектов. 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Реакция на давление на поверхность тела. 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Реакция на горизонтальное (вертикальное) положение тела. 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Реакция на положение частей тела. 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Реакция на соприкосновение тела с разными видами поверхностей.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Различение материалов (дерево, металл, клейстер, крупа, вода и др.) по температуре (холодный, горячий), фактуре (гладкий, шероховатый), влажности (мокрый, сухой), вязкости (жидкий, густой).  </w:t>
      </w:r>
    </w:p>
    <w:p w:rsidR="001D7C99" w:rsidRPr="006F7CF5" w:rsidRDefault="001D7C99" w:rsidP="00837480">
      <w:pPr>
        <w:spacing w:after="0" w:line="240" w:lineRule="auto"/>
        <w:ind w:firstLine="709"/>
        <w:jc w:val="both"/>
        <w:rPr>
          <w:rFonts w:ascii="TimesNewRomanPSMT" w:hAnsi="TimesNewRomanPSMT"/>
          <w:b/>
          <w:color w:val="000000"/>
          <w:sz w:val="24"/>
          <w:szCs w:val="24"/>
          <w:lang w:eastAsia="ru-RU"/>
        </w:rPr>
      </w:pPr>
    </w:p>
    <w:p w:rsidR="00837480" w:rsidRPr="006F7CF5" w:rsidRDefault="00837480" w:rsidP="00837480">
      <w:pPr>
        <w:spacing w:after="0" w:line="240" w:lineRule="auto"/>
        <w:ind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b/>
          <w:color w:val="000000"/>
          <w:sz w:val="24"/>
          <w:szCs w:val="24"/>
          <w:lang w:eastAsia="ru-RU"/>
        </w:rPr>
        <w:t>Раздел «Восприятие запаха»</w:t>
      </w:r>
    </w:p>
    <w:p w:rsidR="00837480" w:rsidRPr="006F7CF5" w:rsidRDefault="00837480" w:rsidP="0083748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 xml:space="preserve">Реакция на запахи. </w:t>
      </w:r>
    </w:p>
    <w:p w:rsidR="005964D0" w:rsidRPr="006F7CF5" w:rsidRDefault="00837480" w:rsidP="005964D0">
      <w:pPr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Узнавание (различение) объектов по запаху (</w:t>
      </w:r>
      <w:r w:rsidR="005964D0" w:rsidRPr="006F7CF5">
        <w:rPr>
          <w:rFonts w:ascii="TimesNewRomanPSMT" w:hAnsi="TimesNewRomanPSMT"/>
          <w:color w:val="000000"/>
          <w:sz w:val="24"/>
          <w:szCs w:val="24"/>
          <w:lang w:eastAsia="ru-RU"/>
        </w:rPr>
        <w:t>лимон, банан, хвоя, кофе).</w:t>
      </w:r>
    </w:p>
    <w:p w:rsidR="001D7C99" w:rsidRPr="006F7CF5" w:rsidRDefault="001D7C99" w:rsidP="005964D0">
      <w:pPr>
        <w:spacing w:after="0" w:line="240" w:lineRule="auto"/>
        <w:ind w:firstLine="708"/>
        <w:jc w:val="both"/>
        <w:rPr>
          <w:rFonts w:ascii="TimesNewRomanPSMT" w:hAnsi="TimesNewRomanPSMT"/>
          <w:b/>
          <w:color w:val="000000"/>
          <w:sz w:val="24"/>
          <w:szCs w:val="24"/>
          <w:lang w:eastAsia="ru-RU"/>
        </w:rPr>
      </w:pPr>
    </w:p>
    <w:p w:rsidR="001D7C99" w:rsidRPr="006F7CF5" w:rsidRDefault="001D7C99" w:rsidP="005964D0">
      <w:pPr>
        <w:spacing w:after="0" w:line="240" w:lineRule="auto"/>
        <w:ind w:firstLine="708"/>
        <w:jc w:val="both"/>
        <w:rPr>
          <w:rFonts w:ascii="TimesNewRomanPSMT" w:hAnsi="TimesNewRomanPSMT"/>
          <w:b/>
          <w:color w:val="000000"/>
          <w:sz w:val="24"/>
          <w:szCs w:val="24"/>
          <w:lang w:eastAsia="ru-RU"/>
        </w:rPr>
      </w:pPr>
    </w:p>
    <w:p w:rsidR="005964D0" w:rsidRPr="006F7CF5" w:rsidRDefault="005964D0" w:rsidP="005964D0">
      <w:pPr>
        <w:spacing w:after="0" w:line="240" w:lineRule="auto"/>
        <w:ind w:firstLine="708"/>
        <w:jc w:val="both"/>
        <w:rPr>
          <w:rFonts w:ascii="TimesNewRomanPSMT" w:hAnsi="TimesNewRomanPSMT"/>
          <w:b/>
          <w:color w:val="000000"/>
          <w:sz w:val="24"/>
          <w:szCs w:val="24"/>
          <w:lang w:eastAsia="ru-RU"/>
        </w:rPr>
      </w:pPr>
      <w:r w:rsidRPr="006F7CF5">
        <w:rPr>
          <w:rFonts w:ascii="TimesNewRomanPSMT" w:hAnsi="TimesNewRomanPSMT"/>
          <w:b/>
          <w:color w:val="000000"/>
          <w:sz w:val="24"/>
          <w:szCs w:val="24"/>
          <w:lang w:eastAsia="ru-RU"/>
        </w:rPr>
        <w:t>Раздел «Восприятие вкуса»</w:t>
      </w:r>
    </w:p>
    <w:p w:rsidR="005964D0" w:rsidRPr="006F7CF5" w:rsidRDefault="005964D0" w:rsidP="00596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CF5">
        <w:rPr>
          <w:rFonts w:ascii="Times New Roman" w:hAnsi="Times New Roman" w:cs="Times New Roman"/>
          <w:sz w:val="24"/>
          <w:szCs w:val="24"/>
        </w:rPr>
        <w:t xml:space="preserve">Реакция на продукты, различные по вкусовым качествам (горький, сладкий, кислый, соленый) и консистенции (жидкий, твердый, вязкий, сыпучий). </w:t>
      </w:r>
    </w:p>
    <w:p w:rsidR="005964D0" w:rsidRPr="006F7CF5" w:rsidRDefault="005964D0" w:rsidP="00596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CF5">
        <w:rPr>
          <w:rFonts w:ascii="Times New Roman" w:hAnsi="Times New Roman" w:cs="Times New Roman"/>
          <w:sz w:val="24"/>
          <w:szCs w:val="24"/>
        </w:rPr>
        <w:t>Узнавание (различение) продуктов по вкусу (шоколад, груша и др.).</w:t>
      </w:r>
    </w:p>
    <w:p w:rsidR="005964D0" w:rsidRPr="006F7CF5" w:rsidRDefault="005964D0" w:rsidP="005964D0">
      <w:pPr>
        <w:spacing w:after="0" w:line="240" w:lineRule="auto"/>
        <w:ind w:firstLine="709"/>
        <w:jc w:val="both"/>
        <w:rPr>
          <w:rFonts w:ascii="TimesNewRomanPSMT" w:hAnsi="TimesNewRomanPSMT"/>
          <w:color w:val="000000"/>
          <w:sz w:val="24"/>
          <w:szCs w:val="24"/>
          <w:lang w:eastAsia="ru-RU"/>
        </w:rPr>
      </w:pPr>
      <w:r w:rsidRPr="006F7CF5">
        <w:rPr>
          <w:rFonts w:ascii="Times New Roman" w:hAnsi="Times New Roman" w:cs="Times New Roman"/>
          <w:sz w:val="24"/>
          <w:szCs w:val="24"/>
        </w:rPr>
        <w:t xml:space="preserve">Узнавание (различение) основных вкусовых качеств продуктов (горький, сладкий, кислый, соленый). </w:t>
      </w:r>
    </w:p>
    <w:p w:rsidR="005D7FB1" w:rsidRPr="009D1BCB" w:rsidRDefault="005D7FB1" w:rsidP="009D1BCB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5D7FB1" w:rsidRPr="009D1BCB" w:rsidSect="00A22D4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FB12D4" w:rsidRPr="001D7C99" w:rsidRDefault="00C94069" w:rsidP="009D1BCB">
      <w:pPr>
        <w:pStyle w:val="3"/>
      </w:pPr>
      <w:bookmarkStart w:id="7" w:name="_Toc6587018"/>
      <w:r w:rsidRPr="00C94069">
        <w:lastRenderedPageBreak/>
        <w:t>Тематическое планирование с определением основных видов учебной деятельности обучающихся</w:t>
      </w:r>
      <w:bookmarkEnd w:id="7"/>
    </w:p>
    <w:tbl>
      <w:tblPr>
        <w:tblStyle w:val="ab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851"/>
        <w:gridCol w:w="850"/>
        <w:gridCol w:w="851"/>
        <w:gridCol w:w="709"/>
        <w:gridCol w:w="2409"/>
      </w:tblGrid>
      <w:tr w:rsidR="000A38FF" w:rsidRPr="00FB3BF2" w:rsidTr="00445BDD">
        <w:trPr>
          <w:trHeight w:val="435"/>
          <w:tblHeader/>
        </w:trPr>
        <w:tc>
          <w:tcPr>
            <w:tcW w:w="568" w:type="dxa"/>
            <w:vMerge w:val="restart"/>
          </w:tcPr>
          <w:p w:rsidR="000A38FF" w:rsidRPr="00FB3BF2" w:rsidRDefault="000A38FF" w:rsidP="00B36548">
            <w:pPr>
              <w:pStyle w:val="ac"/>
              <w:ind w:left="0"/>
              <w:rPr>
                <w:rFonts w:ascii="Times New Roman" w:hAnsi="Times New Roman" w:cs="Times New Roman"/>
                <w:b/>
              </w:rPr>
            </w:pPr>
            <w:r w:rsidRPr="00FB3BF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685" w:type="dxa"/>
            <w:vMerge w:val="restart"/>
            <w:tcBorders>
              <w:tr2bl w:val="single" w:sz="4" w:space="0" w:color="auto"/>
            </w:tcBorders>
          </w:tcPr>
          <w:p w:rsidR="000A38FF" w:rsidRPr="00FB3BF2" w:rsidRDefault="000A38FF" w:rsidP="00B36548">
            <w:pPr>
              <w:pStyle w:val="ac"/>
              <w:ind w:left="0"/>
              <w:rPr>
                <w:rFonts w:ascii="Times New Roman" w:hAnsi="Times New Roman" w:cs="Times New Roman"/>
                <w:b/>
              </w:rPr>
            </w:pPr>
            <w:r w:rsidRPr="00FB3BF2">
              <w:rPr>
                <w:rFonts w:ascii="Times New Roman" w:hAnsi="Times New Roman" w:cs="Times New Roman"/>
                <w:b/>
              </w:rPr>
              <w:t>Тема занятия</w:t>
            </w:r>
          </w:p>
          <w:p w:rsidR="000A38FF" w:rsidRPr="00FB3BF2" w:rsidRDefault="000A38FF" w:rsidP="00B36548">
            <w:pPr>
              <w:pStyle w:val="ac"/>
              <w:ind w:left="0"/>
              <w:rPr>
                <w:rFonts w:ascii="Times New Roman" w:hAnsi="Times New Roman" w:cs="Times New Roman"/>
                <w:b/>
              </w:rPr>
            </w:pPr>
          </w:p>
          <w:p w:rsidR="000A38FF" w:rsidRPr="000A38FF" w:rsidRDefault="000A38FF" w:rsidP="00B36548">
            <w:pPr>
              <w:pStyle w:val="ac"/>
              <w:ind w:left="0"/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0A38FF">
              <w:rPr>
                <w:rFonts w:ascii="Times New Roman" w:hAnsi="Times New Roman" w:cs="Times New Roman"/>
                <w:b/>
                <w:i/>
              </w:rPr>
              <w:t>Классы</w:t>
            </w:r>
          </w:p>
        </w:tc>
        <w:tc>
          <w:tcPr>
            <w:tcW w:w="3261" w:type="dxa"/>
            <w:gridSpan w:val="4"/>
          </w:tcPr>
          <w:p w:rsidR="000A38FF" w:rsidRPr="00FB3BF2" w:rsidRDefault="000A38FF" w:rsidP="00B36548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B3BF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0A38FF" w:rsidRPr="00FB3BF2" w:rsidRDefault="000A38FF" w:rsidP="00B36548">
            <w:pPr>
              <w:pStyle w:val="ac"/>
              <w:ind w:left="0"/>
              <w:rPr>
                <w:rFonts w:ascii="Times New Roman" w:hAnsi="Times New Roman" w:cs="Times New Roman"/>
                <w:b/>
              </w:rPr>
            </w:pPr>
            <w:r w:rsidRPr="00FB3BF2">
              <w:rPr>
                <w:rFonts w:ascii="Times New Roman" w:hAnsi="Times New Roman" w:cs="Times New Roman"/>
                <w:b/>
              </w:rPr>
              <w:t>Основной вид учебной деятельности обучающихся</w:t>
            </w:r>
          </w:p>
        </w:tc>
      </w:tr>
      <w:tr w:rsidR="000A38FF" w:rsidRPr="00FB3BF2" w:rsidTr="00445BDD">
        <w:trPr>
          <w:trHeight w:val="394"/>
          <w:tblHeader/>
        </w:trPr>
        <w:tc>
          <w:tcPr>
            <w:tcW w:w="568" w:type="dxa"/>
            <w:vMerge/>
          </w:tcPr>
          <w:p w:rsidR="000A38FF" w:rsidRPr="00FB3BF2" w:rsidRDefault="000A38FF" w:rsidP="00B36548">
            <w:pPr>
              <w:pStyle w:val="ac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vMerge/>
          </w:tcPr>
          <w:p w:rsidR="000A38FF" w:rsidRPr="00FB3BF2" w:rsidRDefault="000A38FF" w:rsidP="00B36548">
            <w:pPr>
              <w:pStyle w:val="ac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A38FF" w:rsidRPr="000A38FF" w:rsidRDefault="000A38FF" w:rsidP="00B36548">
            <w:pPr>
              <w:pStyle w:val="ac"/>
              <w:ind w:left="0"/>
              <w:jc w:val="center"/>
              <w:rPr>
                <w:rFonts w:ascii="Arial" w:hAnsi="Arial" w:cs="Arial"/>
                <w:b/>
                <w:i/>
              </w:rPr>
            </w:pPr>
            <w:r w:rsidRPr="000A38FF">
              <w:rPr>
                <w:rFonts w:ascii="Arial" w:hAnsi="Arial" w:cs="Arial"/>
                <w:b/>
                <w:i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0A38FF" w:rsidRPr="000A38FF" w:rsidRDefault="000A38FF" w:rsidP="00B36548">
            <w:pPr>
              <w:pStyle w:val="ac"/>
              <w:ind w:left="0"/>
              <w:jc w:val="center"/>
              <w:rPr>
                <w:rFonts w:ascii="Arial" w:hAnsi="Arial" w:cs="Arial"/>
                <w:b/>
                <w:i/>
              </w:rPr>
            </w:pPr>
            <w:r w:rsidRPr="000A38FF">
              <w:rPr>
                <w:rFonts w:ascii="Arial" w:hAnsi="Arial" w:cs="Arial"/>
                <w:b/>
                <w:i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0A38FF" w:rsidRPr="000A38FF" w:rsidRDefault="000A38FF" w:rsidP="00B36548">
            <w:pPr>
              <w:pStyle w:val="ac"/>
              <w:ind w:left="0"/>
              <w:jc w:val="center"/>
              <w:rPr>
                <w:rFonts w:ascii="Arial" w:hAnsi="Arial" w:cs="Arial"/>
                <w:b/>
                <w:i/>
              </w:rPr>
            </w:pPr>
            <w:r w:rsidRPr="000A38FF">
              <w:rPr>
                <w:rFonts w:ascii="Arial" w:hAnsi="Arial" w:cs="Arial"/>
                <w:b/>
                <w:i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0A38FF" w:rsidRPr="000A38FF" w:rsidRDefault="000A38FF" w:rsidP="005D7FB1">
            <w:pPr>
              <w:pStyle w:val="ac"/>
              <w:ind w:left="0"/>
              <w:jc w:val="center"/>
              <w:rPr>
                <w:rFonts w:ascii="Arial" w:hAnsi="Arial" w:cs="Arial"/>
                <w:b/>
                <w:i/>
              </w:rPr>
            </w:pPr>
            <w:r w:rsidRPr="000A38FF">
              <w:rPr>
                <w:rFonts w:ascii="Arial" w:hAnsi="Arial" w:cs="Arial"/>
                <w:b/>
                <w:i/>
              </w:rPr>
              <w:t>4</w:t>
            </w:r>
          </w:p>
        </w:tc>
        <w:tc>
          <w:tcPr>
            <w:tcW w:w="2409" w:type="dxa"/>
            <w:vMerge/>
            <w:shd w:val="clear" w:color="auto" w:fill="auto"/>
          </w:tcPr>
          <w:p w:rsidR="000A38FF" w:rsidRPr="00FB3BF2" w:rsidRDefault="000A38FF" w:rsidP="00B36548">
            <w:pPr>
              <w:pStyle w:val="ac"/>
              <w:ind w:left="0"/>
              <w:rPr>
                <w:rFonts w:ascii="Times New Roman" w:hAnsi="Times New Roman" w:cs="Times New Roman"/>
              </w:rPr>
            </w:pPr>
          </w:p>
        </w:tc>
      </w:tr>
      <w:tr w:rsidR="000A38FF" w:rsidRPr="00FB3BF2" w:rsidTr="00445BDD">
        <w:tc>
          <w:tcPr>
            <w:tcW w:w="568" w:type="dxa"/>
            <w:shd w:val="clear" w:color="auto" w:fill="auto"/>
          </w:tcPr>
          <w:p w:rsidR="000A38FF" w:rsidRPr="00FB3BF2" w:rsidRDefault="000A38FF" w:rsidP="00257C36">
            <w:pPr>
              <w:pStyle w:val="ac"/>
              <w:ind w:left="35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0A38FF" w:rsidRPr="00FB3BF2" w:rsidRDefault="000A38FF" w:rsidP="00257C36">
            <w:pPr>
              <w:jc w:val="both"/>
              <w:rPr>
                <w:rFonts w:ascii="Times New Roman" w:hAnsi="Times New Roman" w:cs="Times New Roman"/>
              </w:rPr>
            </w:pPr>
            <w:r w:rsidRPr="00FB3BF2">
              <w:rPr>
                <w:rFonts w:ascii="TimesNewRomanPSMT" w:hAnsi="TimesNewRomanPSMT"/>
                <w:b/>
                <w:color w:val="000000"/>
                <w:lang w:eastAsia="ru-RU"/>
              </w:rPr>
              <w:t>Зрительное восприятие</w:t>
            </w:r>
          </w:p>
        </w:tc>
        <w:tc>
          <w:tcPr>
            <w:tcW w:w="851" w:type="dxa"/>
          </w:tcPr>
          <w:p w:rsidR="000A38FF" w:rsidRDefault="000A38FF" w:rsidP="00257C36">
            <w:pPr>
              <w:jc w:val="center"/>
              <w:rPr>
                <w:rFonts w:ascii="TimesNewRomanPSMT" w:hAnsi="TimesNewRomanPSMT"/>
                <w:b/>
                <w:color w:val="000000"/>
                <w:lang w:eastAsia="ru-RU"/>
              </w:rPr>
            </w:pPr>
            <w:r>
              <w:rPr>
                <w:rFonts w:ascii="TimesNewRomanPSMT" w:hAnsi="TimesNewRomanPSMT"/>
                <w:b/>
                <w:color w:val="000000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0A38FF" w:rsidRPr="00FB3BF2" w:rsidRDefault="000A38FF" w:rsidP="00257C36">
            <w:pPr>
              <w:jc w:val="center"/>
              <w:rPr>
                <w:rFonts w:ascii="TimesNewRomanPSMT" w:hAnsi="TimesNewRomanPSMT"/>
                <w:b/>
                <w:color w:val="000000"/>
                <w:lang w:eastAsia="ru-RU"/>
              </w:rPr>
            </w:pPr>
            <w:r>
              <w:rPr>
                <w:rFonts w:ascii="TimesNewRomanPSMT" w:hAnsi="TimesNewRomanPSMT"/>
                <w:b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0A38FF" w:rsidRPr="00FB3BF2" w:rsidRDefault="000A38FF" w:rsidP="00257C36">
            <w:pPr>
              <w:jc w:val="center"/>
              <w:rPr>
                <w:rFonts w:ascii="TimesNewRomanPSMT" w:hAnsi="TimesNewRomanPSMT"/>
                <w:b/>
                <w:color w:val="000000"/>
                <w:lang w:eastAsia="ru-RU"/>
              </w:rPr>
            </w:pPr>
            <w:r>
              <w:rPr>
                <w:rFonts w:ascii="TimesNewRomanPSMT" w:hAnsi="TimesNewRomanPSMT"/>
                <w:b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0A38FF" w:rsidRPr="00FB3BF2" w:rsidRDefault="000A38FF" w:rsidP="00257C36">
            <w:pPr>
              <w:jc w:val="center"/>
              <w:rPr>
                <w:rFonts w:ascii="TimesNewRomanPSMT" w:hAnsi="TimesNewRomanPSMT"/>
                <w:b/>
                <w:color w:val="000000"/>
                <w:lang w:eastAsia="ru-RU"/>
              </w:rPr>
            </w:pPr>
            <w:r>
              <w:rPr>
                <w:rFonts w:ascii="TimesNewRomanPSMT" w:hAnsi="TimesNewRomanPSMT"/>
                <w:b/>
                <w:color w:val="000000"/>
                <w:lang w:eastAsia="ru-RU"/>
              </w:rPr>
              <w:t>7</w:t>
            </w:r>
          </w:p>
        </w:tc>
        <w:tc>
          <w:tcPr>
            <w:tcW w:w="2409" w:type="dxa"/>
            <w:vMerge/>
            <w:shd w:val="clear" w:color="auto" w:fill="auto"/>
          </w:tcPr>
          <w:p w:rsidR="000A38FF" w:rsidRPr="00FB3BF2" w:rsidRDefault="000A38FF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jc w:val="both"/>
              <w:rPr>
                <w:rFonts w:ascii="Times New Roman" w:hAnsi="Times New Roman" w:cs="Times New Roman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Фиксация взгляда на лице человека</w:t>
            </w:r>
          </w:p>
        </w:tc>
        <w:tc>
          <w:tcPr>
            <w:tcW w:w="851" w:type="dxa"/>
          </w:tcPr>
          <w:p w:rsidR="00445BDD" w:rsidRPr="005A488C" w:rsidRDefault="00445BDD" w:rsidP="00257C36">
            <w:pPr>
              <w:jc w:val="center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5A488C"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5A488C"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5A488C"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Смотрит</w:t>
            </w:r>
          </w:p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Удерживает взгляд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 New Roman" w:hAnsi="Times New Roman" w:cs="Times New Roman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Фиксация взгляда на неподвижном светящемся предмете (фонарик, пламя свечи, светящиеся игрушки)</w:t>
            </w:r>
          </w:p>
        </w:tc>
        <w:tc>
          <w:tcPr>
            <w:tcW w:w="851" w:type="dxa"/>
          </w:tcPr>
          <w:p w:rsidR="00445BDD" w:rsidRPr="005A488C" w:rsidRDefault="00445BDD" w:rsidP="00257C36">
            <w:pPr>
              <w:jc w:val="center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5A488C"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5A488C"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5A488C"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Смотрит</w:t>
            </w:r>
          </w:p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Удерживает взгляд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jc w:val="both"/>
              <w:rPr>
                <w:rFonts w:ascii="Times New Roman" w:hAnsi="Times New Roman" w:cs="Times New Roman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Фиксация взгляда на неподвижном предмете, расположенном (на уровне глаз, выше и ниже уровня глаз) напротив ребенка (справа, слева от ребенка)</w:t>
            </w:r>
          </w:p>
        </w:tc>
        <w:tc>
          <w:tcPr>
            <w:tcW w:w="851" w:type="dxa"/>
          </w:tcPr>
          <w:p w:rsidR="00445BDD" w:rsidRPr="005A488C" w:rsidRDefault="00445BDD" w:rsidP="00257C36">
            <w:pPr>
              <w:jc w:val="center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5A488C"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5A488C"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5A488C"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Смотрит</w:t>
            </w:r>
          </w:p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Удерживает взгляд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jc w:val="both"/>
              <w:rPr>
                <w:rFonts w:ascii="Times New Roman" w:hAnsi="Times New Roman" w:cs="Times New Roman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Прослеживание взглядом за движущимся близко расположенным предметом (по горизонтали, по вертикали, по кругу, вперед/назад)</w:t>
            </w:r>
          </w:p>
        </w:tc>
        <w:tc>
          <w:tcPr>
            <w:tcW w:w="851" w:type="dxa"/>
          </w:tcPr>
          <w:p w:rsidR="00445BDD" w:rsidRPr="005A488C" w:rsidRDefault="00445BDD" w:rsidP="00257C36">
            <w:pPr>
              <w:jc w:val="center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5A488C"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5A488C"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5A488C"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Смотрит</w:t>
            </w:r>
          </w:p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Перемещает взгляд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 New Roman" w:hAnsi="Times New Roman" w:cs="Times New Roman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Прослеживание взглядом за движущимся удаленным объектом</w:t>
            </w:r>
          </w:p>
        </w:tc>
        <w:tc>
          <w:tcPr>
            <w:tcW w:w="851" w:type="dxa"/>
          </w:tcPr>
          <w:p w:rsidR="00445BDD" w:rsidRPr="005A488C" w:rsidRDefault="00445BDD" w:rsidP="00257C36">
            <w:pPr>
              <w:jc w:val="center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5A488C"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5A488C"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5A488C"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Смотрит</w:t>
            </w:r>
          </w:p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Перемещает взгляд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 New Roman" w:hAnsi="Times New Roman" w:cs="Times New Roman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Узнавание (различение) цвета объектов (красный, синий, желтый, зеленый, черный и др.)</w:t>
            </w:r>
          </w:p>
        </w:tc>
        <w:tc>
          <w:tcPr>
            <w:tcW w:w="851" w:type="dxa"/>
          </w:tcPr>
          <w:p w:rsidR="00445BDD" w:rsidRDefault="00445BDD" w:rsidP="00257C36">
            <w:pPr>
              <w:jc w:val="center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Default="00445BDD" w:rsidP="00257C36">
            <w:pPr>
              <w:jc w:val="center"/>
            </w:pPr>
            <w:r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45BDD" w:rsidRDefault="00445BDD" w:rsidP="00257C36">
            <w:pPr>
              <w:jc w:val="center"/>
            </w:pPr>
            <w:r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45BDD" w:rsidRDefault="00445BDD" w:rsidP="00257C36">
            <w:pPr>
              <w:jc w:val="center"/>
            </w:pPr>
            <w:r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Рассматривает</w:t>
            </w:r>
          </w:p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Выбирает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35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 New Roman" w:hAnsi="Times New Roman" w:cs="Times New Roman"/>
              </w:rPr>
            </w:pPr>
            <w:r w:rsidRPr="00FB3BF2">
              <w:rPr>
                <w:rFonts w:ascii="TimesNewRomanPSMT" w:hAnsi="TimesNewRomanPSMT"/>
                <w:b/>
                <w:color w:val="000000"/>
                <w:lang w:eastAsia="ru-RU"/>
              </w:rPr>
              <w:t>Слуховое восприятие</w:t>
            </w:r>
          </w:p>
        </w:tc>
        <w:tc>
          <w:tcPr>
            <w:tcW w:w="851" w:type="dxa"/>
          </w:tcPr>
          <w:p w:rsidR="00445BDD" w:rsidRDefault="00445BDD" w:rsidP="00257C36">
            <w:pPr>
              <w:jc w:val="center"/>
              <w:rPr>
                <w:rFonts w:ascii="TimesNewRomanPSMT" w:hAnsi="TimesNewRomanPSMT"/>
                <w:b/>
                <w:color w:val="000000"/>
                <w:lang w:eastAsia="ru-RU"/>
              </w:rPr>
            </w:pPr>
            <w:r>
              <w:rPr>
                <w:rFonts w:ascii="TimesNewRomanPSMT" w:hAnsi="TimesNewRomanPSMT"/>
                <w:b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445BDD" w:rsidRPr="00FB3BF2" w:rsidRDefault="00445BDD" w:rsidP="00257C36">
            <w:pPr>
              <w:jc w:val="center"/>
              <w:rPr>
                <w:rFonts w:ascii="TimesNewRomanPSMT" w:hAnsi="TimesNewRomanPSMT"/>
                <w:b/>
                <w:color w:val="000000"/>
                <w:lang w:eastAsia="ru-RU"/>
              </w:rPr>
            </w:pPr>
            <w:r>
              <w:rPr>
                <w:rFonts w:ascii="TimesNewRomanPSMT" w:hAnsi="TimesNewRomanPSMT"/>
                <w:b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445BDD" w:rsidRPr="00FB3BF2" w:rsidRDefault="00445BDD" w:rsidP="00257C36">
            <w:pPr>
              <w:jc w:val="center"/>
              <w:rPr>
                <w:rFonts w:ascii="TimesNewRomanPSMT" w:hAnsi="TimesNewRomanPSMT"/>
                <w:b/>
                <w:color w:val="000000"/>
                <w:lang w:eastAsia="ru-RU"/>
              </w:rPr>
            </w:pPr>
            <w:r>
              <w:rPr>
                <w:rFonts w:ascii="TimesNewRomanPSMT" w:hAnsi="TimesNewRomanPSMT"/>
                <w:b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445BDD" w:rsidRPr="00FB3BF2" w:rsidRDefault="00445BDD" w:rsidP="00257C36">
            <w:pPr>
              <w:jc w:val="center"/>
              <w:rPr>
                <w:rFonts w:ascii="TimesNewRomanPSMT" w:hAnsi="TimesNewRomanPSMT"/>
                <w:b/>
                <w:color w:val="000000"/>
                <w:lang w:eastAsia="ru-RU"/>
              </w:rPr>
            </w:pPr>
            <w:r>
              <w:rPr>
                <w:rFonts w:ascii="TimesNewRomanPSMT" w:hAnsi="TimesNewRomanPSMT"/>
                <w:b/>
                <w:color w:val="000000"/>
                <w:lang w:eastAsia="ru-RU"/>
              </w:rPr>
              <w:t>10</w:t>
            </w:r>
          </w:p>
        </w:tc>
        <w:tc>
          <w:tcPr>
            <w:tcW w:w="2409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rPr>
                <w:rFonts w:ascii="TimesNewRomanPSMT" w:hAnsi="TimesNewRomanPSMT"/>
                <w:b/>
                <w:color w:val="000000"/>
                <w:lang w:eastAsia="ru-RU"/>
              </w:rPr>
            </w:pP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 New Roman" w:hAnsi="Times New Roman" w:cs="Times New Roman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Локализация неподвижного источника звука, расположенного на уровне уха (плеча, талии)</w:t>
            </w:r>
          </w:p>
        </w:tc>
        <w:tc>
          <w:tcPr>
            <w:tcW w:w="851" w:type="dxa"/>
          </w:tcPr>
          <w:p w:rsidR="00445BDD" w:rsidRDefault="00445BDD" w:rsidP="00257C36">
            <w:pPr>
              <w:jc w:val="center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45BDD" w:rsidRPr="00FB3BF2" w:rsidRDefault="00445BDD" w:rsidP="00257C36">
            <w:pPr>
              <w:jc w:val="center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45BDD" w:rsidRPr="00FB3BF2" w:rsidRDefault="00445BDD" w:rsidP="00257C36">
            <w:pPr>
              <w:jc w:val="center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45BDD" w:rsidRPr="00FB3BF2" w:rsidRDefault="00445BDD" w:rsidP="00257C36">
            <w:pPr>
              <w:jc w:val="center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Слушает</w:t>
            </w:r>
          </w:p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Прислушивается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 New Roman" w:hAnsi="Times New Roman" w:cs="Times New Roman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Прослеживание за близко расположенным перемещающимся источником звука</w:t>
            </w:r>
          </w:p>
        </w:tc>
        <w:tc>
          <w:tcPr>
            <w:tcW w:w="851" w:type="dxa"/>
          </w:tcPr>
          <w:p w:rsidR="00445BDD" w:rsidRPr="000F07D1" w:rsidRDefault="00445BDD" w:rsidP="00257C36">
            <w:pPr>
              <w:jc w:val="center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0F07D1"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0F07D1"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0F07D1"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Слушает</w:t>
            </w:r>
          </w:p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Прислушивается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 New Roman" w:hAnsi="Times New Roman" w:cs="Times New Roman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Локализация неподвижного удаленного источника звука</w:t>
            </w:r>
          </w:p>
        </w:tc>
        <w:tc>
          <w:tcPr>
            <w:tcW w:w="851" w:type="dxa"/>
          </w:tcPr>
          <w:p w:rsidR="00445BDD" w:rsidRPr="000F07D1" w:rsidRDefault="00445BDD" w:rsidP="00257C36">
            <w:pPr>
              <w:jc w:val="center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0F07D1"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0F07D1"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0F07D1"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Слушает</w:t>
            </w:r>
          </w:p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Прислушивается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jc w:val="both"/>
              <w:rPr>
                <w:rFonts w:ascii="TimesNewRomanPSMT" w:hAnsi="TimesNewRomanPSMT"/>
                <w:color w:val="000000"/>
                <w:lang w:eastAsia="ru-RU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Соотнесение звука с его источником</w:t>
            </w:r>
          </w:p>
        </w:tc>
        <w:tc>
          <w:tcPr>
            <w:tcW w:w="851" w:type="dxa"/>
          </w:tcPr>
          <w:p w:rsidR="00445BDD" w:rsidRPr="000F07D1" w:rsidRDefault="00445BDD" w:rsidP="00257C36">
            <w:pPr>
              <w:jc w:val="center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0F07D1"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0F07D1"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0F07D1"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Слушает аудиозапись</w:t>
            </w:r>
          </w:p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 с предметами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jc w:val="both"/>
              <w:rPr>
                <w:rFonts w:ascii="TimesNewRomanPSMT" w:hAnsi="TimesNewRomanPSMT"/>
                <w:color w:val="000000"/>
                <w:lang w:eastAsia="ru-RU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Нахождение одинаковых по звучанию объектов</w:t>
            </w:r>
          </w:p>
        </w:tc>
        <w:tc>
          <w:tcPr>
            <w:tcW w:w="851" w:type="dxa"/>
          </w:tcPr>
          <w:p w:rsidR="00445BDD" w:rsidRPr="000F07D1" w:rsidRDefault="00445BDD" w:rsidP="00257C36">
            <w:pPr>
              <w:jc w:val="center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0F07D1"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0F07D1"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0F07D1">
              <w:rPr>
                <w:rFonts w:ascii="TimesNewRomanPSMT" w:hAnsi="TimesNewRomanPSMT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Слушает музыкальные инструменты</w:t>
            </w:r>
          </w:p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 с предметами</w:t>
            </w:r>
          </w:p>
        </w:tc>
      </w:tr>
      <w:tr w:rsidR="00445BDD" w:rsidRPr="00FB3BF2" w:rsidTr="00445BDD">
        <w:trPr>
          <w:trHeight w:val="191"/>
        </w:trPr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35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 New Roman" w:hAnsi="Times New Roman" w:cs="Times New Roman"/>
              </w:rPr>
            </w:pPr>
            <w:r w:rsidRPr="00FB3BF2">
              <w:rPr>
                <w:rFonts w:ascii="TimesNewRomanPSMT" w:hAnsi="TimesNewRomanPSMT"/>
                <w:b/>
                <w:color w:val="000000"/>
                <w:lang w:eastAsia="ru-RU"/>
              </w:rPr>
              <w:t>Кинестетическое восприятие</w:t>
            </w:r>
          </w:p>
        </w:tc>
        <w:tc>
          <w:tcPr>
            <w:tcW w:w="851" w:type="dxa"/>
          </w:tcPr>
          <w:p w:rsidR="00445BDD" w:rsidRDefault="00445BDD" w:rsidP="00257C36">
            <w:pPr>
              <w:pStyle w:val="ac"/>
              <w:ind w:left="0"/>
              <w:jc w:val="center"/>
              <w:rPr>
                <w:rFonts w:ascii="TimesNewRomanPSMT" w:hAnsi="TimesNewRomanPSMT"/>
                <w:b/>
                <w:color w:val="000000"/>
                <w:lang w:eastAsia="ru-RU"/>
              </w:rPr>
            </w:pPr>
            <w:r>
              <w:rPr>
                <w:rFonts w:ascii="TimesNewRomanPSMT" w:hAnsi="TimesNewRomanPSMT"/>
                <w:b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NewRomanPSMT" w:hAnsi="TimesNewRomanPSMT"/>
                <w:b/>
                <w:color w:val="000000"/>
                <w:lang w:eastAsia="ru-RU"/>
              </w:rPr>
            </w:pPr>
            <w:r>
              <w:rPr>
                <w:rFonts w:ascii="TimesNewRomanPSMT" w:hAnsi="TimesNewRomanPSMT"/>
                <w:b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233F07">
              <w:rPr>
                <w:rFonts w:ascii="TimesNewRomanPSMT" w:hAnsi="TimesNewRomanPSMT"/>
                <w:b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45BDD" w:rsidRDefault="00445BDD" w:rsidP="00257C36">
            <w:pPr>
              <w:jc w:val="center"/>
            </w:pPr>
            <w:r w:rsidRPr="00233F07">
              <w:rPr>
                <w:rFonts w:ascii="TimesNewRomanPSMT" w:hAnsi="TimesNewRomanPSMT"/>
                <w:b/>
                <w:color w:val="000000"/>
                <w:lang w:eastAsia="ru-RU"/>
              </w:rPr>
              <w:t>12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 New Roman" w:hAnsi="Times New Roman" w:cs="Times New Roman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Эмоционально-двигательная реакция на прикосновения человека</w:t>
            </w:r>
          </w:p>
        </w:tc>
        <w:tc>
          <w:tcPr>
            <w:tcW w:w="851" w:type="dxa"/>
          </w:tcPr>
          <w:p w:rsidR="00445BDD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Принимает прикосновения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 New Roman" w:hAnsi="Times New Roman" w:cs="Times New Roman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Реакция на соприкосновение с материалами (дерево, металл, клейстер, пластмасса, бумага, вода и др.), различными по температуре (холодный, теплый), фактуре (гладкий, шероховатый), вязкости (жидкий, густой, сыпучий)</w:t>
            </w:r>
          </w:p>
        </w:tc>
        <w:tc>
          <w:tcPr>
            <w:tcW w:w="851" w:type="dxa"/>
          </w:tcPr>
          <w:p w:rsidR="00445BDD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Принимает прикосновения</w:t>
            </w:r>
          </w:p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Ощупывает</w:t>
            </w:r>
          </w:p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Рассматривает</w:t>
            </w:r>
          </w:p>
          <w:p w:rsidR="00445BDD" w:rsidRDefault="00445BDD" w:rsidP="00257C36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За</w:t>
            </w:r>
            <w:r w:rsidRPr="00912C8F">
              <w:rPr>
                <w:rFonts w:ascii="TimesNewRomanPSMT" w:hAnsi="TimesNewRomanPSMT"/>
                <w:color w:val="000000"/>
                <w:lang w:eastAsia="ru-RU"/>
              </w:rPr>
              <w:t>поминает</w:t>
            </w:r>
          </w:p>
          <w:p w:rsidR="00445BDD" w:rsidRDefault="00445BDD" w:rsidP="00257C36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  <w:r w:rsidRPr="00912C8F">
              <w:rPr>
                <w:rFonts w:ascii="TimesNewRomanPSMT" w:hAnsi="TimesNewRomanPSMT"/>
                <w:color w:val="000000"/>
                <w:lang w:eastAsia="ru-RU"/>
              </w:rPr>
              <w:t>ощущения</w:t>
            </w:r>
          </w:p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Играет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NewRomanPSMT" w:hAnsi="TimesNewRomanPSMT"/>
                <w:color w:val="000000"/>
                <w:lang w:eastAsia="ru-RU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 xml:space="preserve">Реакция на вибрацию, исходящую </w:t>
            </w:r>
            <w:r w:rsidRPr="00FB3BF2">
              <w:rPr>
                <w:rFonts w:ascii="TimesNewRomanPSMT" w:hAnsi="TimesNewRomanPSMT"/>
                <w:color w:val="000000"/>
                <w:lang w:eastAsia="ru-RU"/>
              </w:rPr>
              <w:lastRenderedPageBreak/>
              <w:t>от объектов</w:t>
            </w:r>
          </w:p>
        </w:tc>
        <w:tc>
          <w:tcPr>
            <w:tcW w:w="851" w:type="dxa"/>
          </w:tcPr>
          <w:p w:rsidR="00445BDD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Принимает </w:t>
            </w:r>
            <w:r>
              <w:rPr>
                <w:rFonts w:ascii="Times New Roman" w:hAnsi="Times New Roman" w:cs="Times New Roman"/>
              </w:rPr>
              <w:lastRenderedPageBreak/>
              <w:t>прикосновения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NewRomanPSMT" w:hAnsi="TimesNewRomanPSMT"/>
                <w:color w:val="000000"/>
                <w:lang w:eastAsia="ru-RU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Реакция на давление на поверхность тела</w:t>
            </w:r>
          </w:p>
        </w:tc>
        <w:tc>
          <w:tcPr>
            <w:tcW w:w="851" w:type="dxa"/>
          </w:tcPr>
          <w:p w:rsidR="00445BDD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Принимает прикосновения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NewRomanPSMT" w:hAnsi="TimesNewRomanPSMT"/>
                <w:color w:val="000000"/>
                <w:lang w:eastAsia="ru-RU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Реакция на горизонтальное (вертикальное) положение тела</w:t>
            </w:r>
          </w:p>
        </w:tc>
        <w:tc>
          <w:tcPr>
            <w:tcW w:w="851" w:type="dxa"/>
          </w:tcPr>
          <w:p w:rsidR="00445BDD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Принимает прикосновения</w:t>
            </w:r>
          </w:p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Выполняет</w:t>
            </w:r>
            <w:r w:rsidRPr="00912C8F">
              <w:rPr>
                <w:rFonts w:ascii="Times New Roman" w:hAnsi="Times New Roman" w:cs="Times New Roman"/>
              </w:rPr>
              <w:t xml:space="preserve"> сгибание, разгибание, отведение конечностей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NewRomanPSMT" w:hAnsi="TimesNewRomanPSMT"/>
                <w:color w:val="000000"/>
                <w:lang w:eastAsia="ru-RU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Реакция на положение частей тела</w:t>
            </w:r>
          </w:p>
        </w:tc>
        <w:tc>
          <w:tcPr>
            <w:tcW w:w="851" w:type="dxa"/>
          </w:tcPr>
          <w:p w:rsidR="00445BDD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Принимает прикосновения</w:t>
            </w:r>
          </w:p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Выполняет</w:t>
            </w:r>
            <w:r w:rsidRPr="00912C8F">
              <w:rPr>
                <w:rFonts w:ascii="Times New Roman" w:hAnsi="Times New Roman" w:cs="Times New Roman"/>
              </w:rPr>
              <w:t xml:space="preserve"> сгибание, разгибание, отведение конечностей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NewRomanPSMT" w:hAnsi="TimesNewRomanPSMT"/>
                <w:color w:val="000000"/>
                <w:lang w:eastAsia="ru-RU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Реакция на соприкосновение тела с разными видами поверхностей</w:t>
            </w:r>
          </w:p>
        </w:tc>
        <w:tc>
          <w:tcPr>
            <w:tcW w:w="851" w:type="dxa"/>
          </w:tcPr>
          <w:p w:rsidR="00445BDD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Принимает прикосновения</w:t>
            </w:r>
          </w:p>
          <w:p w:rsidR="00445BDD" w:rsidRDefault="00445BDD" w:rsidP="00257C36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За</w:t>
            </w:r>
            <w:r w:rsidRPr="00912C8F">
              <w:rPr>
                <w:rFonts w:ascii="TimesNewRomanPSMT" w:hAnsi="TimesNewRomanPSMT"/>
                <w:color w:val="000000"/>
                <w:lang w:eastAsia="ru-RU"/>
              </w:rPr>
              <w:t>поминает</w:t>
            </w:r>
          </w:p>
          <w:p w:rsidR="00445BDD" w:rsidRDefault="00445BDD" w:rsidP="00257C36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  <w:r w:rsidRPr="00912C8F">
              <w:rPr>
                <w:rFonts w:ascii="TimesNewRomanPSMT" w:hAnsi="TimesNewRomanPSMT"/>
                <w:color w:val="000000"/>
                <w:lang w:eastAsia="ru-RU"/>
              </w:rPr>
              <w:t>ощущения</w:t>
            </w:r>
          </w:p>
          <w:p w:rsidR="00445BDD" w:rsidRPr="00912C8F" w:rsidRDefault="00445BDD" w:rsidP="00257C36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Играет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NewRomanPSMT" w:hAnsi="TimesNewRomanPSMT"/>
                <w:color w:val="000000"/>
                <w:lang w:eastAsia="ru-RU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 xml:space="preserve">Различение материалов (дерево, металл, клейстер, крупа, вода и др.) по температуре (холодный, горячий), фактуре (гладкий, шероховатый), влажности (мокрый, сухой), вязкости </w:t>
            </w:r>
          </w:p>
        </w:tc>
        <w:tc>
          <w:tcPr>
            <w:tcW w:w="851" w:type="dxa"/>
          </w:tcPr>
          <w:p w:rsidR="00445BDD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45BDD" w:rsidRPr="00FB3BF2" w:rsidRDefault="00445BDD" w:rsidP="00257C36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Ощупывает</w:t>
            </w:r>
          </w:p>
          <w:p w:rsidR="00445BDD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Рассматривает</w:t>
            </w:r>
          </w:p>
          <w:p w:rsidR="00445BDD" w:rsidRDefault="00445BDD" w:rsidP="00257C36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За</w:t>
            </w:r>
            <w:r w:rsidRPr="00912C8F">
              <w:rPr>
                <w:rFonts w:ascii="TimesNewRomanPSMT" w:hAnsi="TimesNewRomanPSMT"/>
                <w:color w:val="000000"/>
                <w:lang w:eastAsia="ru-RU"/>
              </w:rPr>
              <w:t>поминает</w:t>
            </w:r>
          </w:p>
          <w:p w:rsidR="00445BDD" w:rsidRDefault="00445BDD" w:rsidP="00257C36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  <w:r w:rsidRPr="00912C8F">
              <w:rPr>
                <w:rFonts w:ascii="TimesNewRomanPSMT" w:hAnsi="TimesNewRomanPSMT"/>
                <w:color w:val="000000"/>
                <w:lang w:eastAsia="ru-RU"/>
              </w:rPr>
              <w:t>ощущения</w:t>
            </w:r>
          </w:p>
          <w:p w:rsidR="00445BDD" w:rsidRPr="00FB3BF2" w:rsidRDefault="00445BDD" w:rsidP="00257C36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Играет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5964D0">
            <w:pPr>
              <w:pStyle w:val="ac"/>
              <w:ind w:left="35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5964D0">
            <w:pPr>
              <w:rPr>
                <w:rFonts w:ascii="Times New Roman" w:hAnsi="Times New Roman" w:cs="Times New Roman"/>
              </w:rPr>
            </w:pPr>
            <w:r w:rsidRPr="00FB3BF2">
              <w:rPr>
                <w:rFonts w:ascii="TimesNewRomanPSMT" w:hAnsi="TimesNewRomanPSMT"/>
                <w:b/>
                <w:color w:val="000000"/>
                <w:lang w:eastAsia="ru-RU"/>
              </w:rPr>
              <w:t>Восприятие запаха</w:t>
            </w:r>
          </w:p>
        </w:tc>
        <w:tc>
          <w:tcPr>
            <w:tcW w:w="851" w:type="dxa"/>
          </w:tcPr>
          <w:p w:rsidR="00445BDD" w:rsidRDefault="00445BDD" w:rsidP="005964D0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45BDD" w:rsidRPr="00FB3BF2" w:rsidRDefault="00445BDD" w:rsidP="005964D0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45BDD" w:rsidRPr="00FB3BF2" w:rsidRDefault="00445BDD" w:rsidP="005964D0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45BDD" w:rsidRPr="00FB3BF2" w:rsidRDefault="00445BDD" w:rsidP="005964D0">
            <w:pPr>
              <w:pStyle w:val="ac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445BDD" w:rsidRPr="00FB3BF2" w:rsidRDefault="00445BDD" w:rsidP="005964D0">
            <w:pPr>
              <w:pStyle w:val="ac"/>
              <w:ind w:left="0"/>
              <w:rPr>
                <w:rFonts w:ascii="Times New Roman" w:hAnsi="Times New Roman" w:cs="Times New Roman"/>
              </w:rPr>
            </w:pP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5964D0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5964D0">
            <w:pPr>
              <w:jc w:val="both"/>
              <w:rPr>
                <w:rFonts w:ascii="TimesNewRomanPSMT" w:hAnsi="TimesNewRomanPSMT"/>
                <w:color w:val="000000"/>
                <w:lang w:eastAsia="ru-RU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Реакция на запахи</w:t>
            </w:r>
          </w:p>
        </w:tc>
        <w:tc>
          <w:tcPr>
            <w:tcW w:w="851" w:type="dxa"/>
          </w:tcPr>
          <w:p w:rsidR="00445BDD" w:rsidRDefault="00445BDD" w:rsidP="005964D0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Pr="00FB3BF2" w:rsidRDefault="00445BDD" w:rsidP="005964D0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45BDD" w:rsidRPr="00FB3BF2" w:rsidRDefault="00445BDD" w:rsidP="005964D0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45BDD" w:rsidRPr="00FB3BF2" w:rsidRDefault="00445BDD" w:rsidP="005964D0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445BDD" w:rsidRPr="00FB3BF2" w:rsidRDefault="00445BDD" w:rsidP="005964D0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Вдыхает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5964D0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5964D0">
            <w:pPr>
              <w:rPr>
                <w:rFonts w:ascii="Times New Roman" w:hAnsi="Times New Roman" w:cs="Times New Roman"/>
              </w:rPr>
            </w:pPr>
            <w:r w:rsidRPr="00FB3BF2">
              <w:rPr>
                <w:rFonts w:ascii="TimesNewRomanPSMT" w:hAnsi="TimesNewRomanPSMT"/>
                <w:color w:val="000000"/>
                <w:lang w:eastAsia="ru-RU"/>
              </w:rPr>
              <w:t>Узнавание (различение) объектов по запаху (лимон, банан, хвоя, кофе и др.)</w:t>
            </w:r>
          </w:p>
        </w:tc>
        <w:tc>
          <w:tcPr>
            <w:tcW w:w="851" w:type="dxa"/>
          </w:tcPr>
          <w:p w:rsidR="00445BDD" w:rsidRDefault="00445BDD" w:rsidP="005964D0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Pr="00FB3BF2" w:rsidRDefault="00445BDD" w:rsidP="005964D0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45BDD" w:rsidRPr="00FB3BF2" w:rsidRDefault="00445BDD" w:rsidP="005964D0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45BDD" w:rsidRPr="00FB3BF2" w:rsidRDefault="00445BDD" w:rsidP="005964D0">
            <w:pPr>
              <w:pStyle w:val="ac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445BDD" w:rsidRDefault="00445BDD" w:rsidP="005964D0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Рассматривает</w:t>
            </w:r>
          </w:p>
          <w:p w:rsidR="00445BDD" w:rsidRDefault="00445BDD" w:rsidP="005964D0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Н</w:t>
            </w:r>
            <w:r w:rsidRPr="00912C8F">
              <w:rPr>
                <w:rFonts w:ascii="TimesNewRomanPSMT" w:hAnsi="TimesNewRomanPSMT"/>
                <w:color w:val="000000"/>
                <w:lang w:eastAsia="ru-RU"/>
              </w:rPr>
              <w:t xml:space="preserve">азывает </w:t>
            </w:r>
            <w:r>
              <w:rPr>
                <w:rFonts w:ascii="TimesNewRomanPSMT" w:hAnsi="TimesNewRomanPSMT"/>
                <w:color w:val="000000"/>
                <w:lang w:eastAsia="ru-RU"/>
              </w:rPr>
              <w:t>запах</w:t>
            </w:r>
          </w:p>
          <w:p w:rsidR="00445BDD" w:rsidRPr="00FB3BF2" w:rsidRDefault="00445BDD" w:rsidP="005964D0">
            <w:pPr>
              <w:pStyle w:val="ac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Запоминает</w:t>
            </w:r>
            <w:r w:rsidRPr="00912C8F">
              <w:rPr>
                <w:rFonts w:ascii="TimesNewRomanPSMT" w:hAnsi="TimesNewRomanPSMT"/>
                <w:color w:val="000000"/>
                <w:lang w:eastAsia="ru-RU"/>
              </w:rPr>
              <w:t xml:space="preserve"> запах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ind w:left="35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5964D0" w:rsidRDefault="00445BDD" w:rsidP="00257C36">
            <w:pPr>
              <w:rPr>
                <w:rFonts w:ascii="TimesNewRomanPSMT" w:hAnsi="TimesNewRomanPSMT"/>
                <w:b/>
                <w:color w:val="000000"/>
                <w:lang w:eastAsia="ru-RU"/>
              </w:rPr>
            </w:pPr>
            <w:r w:rsidRPr="005964D0">
              <w:rPr>
                <w:rFonts w:ascii="TimesNewRomanPSMT" w:hAnsi="TimesNewRomanPSMT"/>
                <w:b/>
                <w:color w:val="000000"/>
                <w:lang w:eastAsia="ru-RU"/>
              </w:rPr>
              <w:t>Восприятие вкуса</w:t>
            </w:r>
          </w:p>
        </w:tc>
        <w:tc>
          <w:tcPr>
            <w:tcW w:w="851" w:type="dxa"/>
          </w:tcPr>
          <w:p w:rsidR="00445BDD" w:rsidRPr="00612FFC" w:rsidRDefault="00445BDD" w:rsidP="00257C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612FF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612FF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45BDD" w:rsidRDefault="00445BDD" w:rsidP="00257C36">
            <w:pPr>
              <w:jc w:val="center"/>
            </w:pPr>
            <w:r w:rsidRPr="00612FF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5964D0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5964D0">
            <w:pPr>
              <w:rPr>
                <w:rFonts w:ascii="TimesNewRomanPSMT" w:hAnsi="TimesNewRomanPSMT"/>
                <w:color w:val="000000"/>
                <w:lang w:eastAsia="ru-RU"/>
              </w:rPr>
            </w:pPr>
            <w:r w:rsidRPr="005964D0">
              <w:rPr>
                <w:rFonts w:ascii="TimesNewRomanPSMT" w:hAnsi="TimesNewRomanPSMT"/>
                <w:color w:val="000000"/>
                <w:lang w:eastAsia="ru-RU"/>
              </w:rPr>
              <w:t>Реакция на продукты, различные по вкусовым качествам (горький, сладкий, кислый, соленый) и консистенции (жидкий, твердый, вязкий, сыпучий)</w:t>
            </w:r>
          </w:p>
        </w:tc>
        <w:tc>
          <w:tcPr>
            <w:tcW w:w="851" w:type="dxa"/>
          </w:tcPr>
          <w:p w:rsidR="00445BDD" w:rsidRPr="00823A8F" w:rsidRDefault="00445BDD" w:rsidP="005964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Default="00445BDD" w:rsidP="005964D0">
            <w:pPr>
              <w:jc w:val="center"/>
            </w:pPr>
            <w:r w:rsidRPr="00823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45BDD" w:rsidRDefault="00445BDD" w:rsidP="005964D0">
            <w:pPr>
              <w:jc w:val="center"/>
            </w:pPr>
            <w:r w:rsidRPr="00823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45BDD" w:rsidRDefault="00445BDD" w:rsidP="005964D0">
            <w:pPr>
              <w:jc w:val="center"/>
            </w:pPr>
            <w:r w:rsidRPr="00823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445BDD" w:rsidRDefault="00445BDD" w:rsidP="005964D0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Рассматривает</w:t>
            </w:r>
          </w:p>
          <w:p w:rsidR="00445BDD" w:rsidRDefault="00445BDD" w:rsidP="005964D0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Ощупывает</w:t>
            </w:r>
          </w:p>
          <w:p w:rsidR="00445BDD" w:rsidRDefault="00445BDD" w:rsidP="005964D0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Пробует на вкус</w:t>
            </w:r>
          </w:p>
          <w:p w:rsidR="00445BDD" w:rsidRDefault="00445BDD" w:rsidP="005964D0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Н</w:t>
            </w:r>
            <w:r w:rsidRPr="00912C8F">
              <w:rPr>
                <w:rFonts w:ascii="TimesNewRomanPSMT" w:hAnsi="TimesNewRomanPSMT"/>
                <w:color w:val="000000"/>
                <w:lang w:eastAsia="ru-RU"/>
              </w:rPr>
              <w:t xml:space="preserve">азывает </w:t>
            </w:r>
            <w:r>
              <w:rPr>
                <w:rFonts w:ascii="TimesNewRomanPSMT" w:hAnsi="TimesNewRomanPSMT"/>
                <w:color w:val="000000"/>
                <w:lang w:eastAsia="ru-RU"/>
              </w:rPr>
              <w:t>вкус</w:t>
            </w:r>
          </w:p>
          <w:p w:rsidR="00445BDD" w:rsidRDefault="00445BDD" w:rsidP="005964D0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Запоминает</w:t>
            </w:r>
          </w:p>
          <w:p w:rsidR="00445BDD" w:rsidRDefault="00445BDD" w:rsidP="005964D0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  <w:r>
              <w:rPr>
                <w:rFonts w:ascii="TimesNewRomanPSMT" w:hAnsi="TimesNewRomanPSMT"/>
                <w:color w:val="000000"/>
                <w:lang w:eastAsia="ru-RU"/>
              </w:rPr>
              <w:t>вкус</w:t>
            </w: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5964D0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5964D0">
            <w:pPr>
              <w:rPr>
                <w:rFonts w:ascii="TimesNewRomanPSMT" w:hAnsi="TimesNewRomanPSMT"/>
                <w:color w:val="000000"/>
                <w:lang w:eastAsia="ru-RU"/>
              </w:rPr>
            </w:pPr>
            <w:r w:rsidRPr="005964D0">
              <w:rPr>
                <w:rFonts w:ascii="TimesNewRomanPSMT" w:hAnsi="TimesNewRomanPSMT"/>
                <w:color w:val="000000"/>
                <w:lang w:eastAsia="ru-RU"/>
              </w:rPr>
              <w:t>Узнавание (различение) продуктов по вкусу (шоколад, груша и др.)</w:t>
            </w:r>
          </w:p>
        </w:tc>
        <w:tc>
          <w:tcPr>
            <w:tcW w:w="851" w:type="dxa"/>
          </w:tcPr>
          <w:p w:rsidR="00445BDD" w:rsidRPr="00823A8F" w:rsidRDefault="00445BDD" w:rsidP="005964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Default="00445BDD" w:rsidP="005964D0">
            <w:pPr>
              <w:jc w:val="center"/>
            </w:pPr>
            <w:r w:rsidRPr="00823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45BDD" w:rsidRDefault="00445BDD" w:rsidP="005964D0">
            <w:pPr>
              <w:jc w:val="center"/>
            </w:pPr>
            <w:r w:rsidRPr="00823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45BDD" w:rsidRDefault="00445BDD" w:rsidP="005964D0">
            <w:pPr>
              <w:jc w:val="center"/>
            </w:pPr>
            <w:r w:rsidRPr="00823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vMerge/>
            <w:shd w:val="clear" w:color="auto" w:fill="auto"/>
          </w:tcPr>
          <w:p w:rsidR="00445BDD" w:rsidRDefault="00445BDD" w:rsidP="005964D0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257C36">
            <w:pPr>
              <w:pStyle w:val="ac"/>
              <w:numPr>
                <w:ilvl w:val="0"/>
                <w:numId w:val="11"/>
              </w:numPr>
              <w:ind w:left="357" w:hanging="3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FB3BF2" w:rsidRDefault="00445BDD" w:rsidP="00257C36">
            <w:pPr>
              <w:rPr>
                <w:rFonts w:ascii="TimesNewRomanPSMT" w:hAnsi="TimesNewRomanPSMT"/>
                <w:color w:val="000000"/>
                <w:lang w:eastAsia="ru-RU"/>
              </w:rPr>
            </w:pPr>
            <w:r w:rsidRPr="005964D0">
              <w:rPr>
                <w:rFonts w:ascii="TimesNewRomanPSMT" w:hAnsi="TimesNewRomanPSMT"/>
                <w:color w:val="000000"/>
                <w:lang w:eastAsia="ru-RU"/>
              </w:rPr>
              <w:t>Узнавание (различение) основных вкусовых качеств продуктов (горь</w:t>
            </w:r>
            <w:r>
              <w:rPr>
                <w:rFonts w:ascii="TimesNewRomanPSMT" w:hAnsi="TimesNewRomanPSMT"/>
                <w:color w:val="000000"/>
                <w:lang w:eastAsia="ru-RU"/>
              </w:rPr>
              <w:t>кий, сладкий, кислый, соленый)</w:t>
            </w:r>
          </w:p>
        </w:tc>
        <w:tc>
          <w:tcPr>
            <w:tcW w:w="851" w:type="dxa"/>
          </w:tcPr>
          <w:p w:rsidR="00445BDD" w:rsidRPr="00823A8F" w:rsidRDefault="00445BDD" w:rsidP="00257C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823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445BDD" w:rsidRDefault="00445BDD" w:rsidP="00257C36">
            <w:pPr>
              <w:jc w:val="center"/>
            </w:pPr>
            <w:r w:rsidRPr="00823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445BDD" w:rsidRDefault="00445BDD" w:rsidP="00257C36">
            <w:pPr>
              <w:jc w:val="center"/>
            </w:pPr>
            <w:r w:rsidRPr="00823A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vMerge/>
            <w:shd w:val="clear" w:color="auto" w:fill="auto"/>
          </w:tcPr>
          <w:p w:rsidR="00445BDD" w:rsidRDefault="00445BDD" w:rsidP="00257C36">
            <w:pPr>
              <w:pStyle w:val="ac"/>
              <w:ind w:left="0"/>
              <w:rPr>
                <w:rFonts w:ascii="TimesNewRomanPSMT" w:hAnsi="TimesNewRomanPSMT"/>
                <w:color w:val="000000"/>
                <w:lang w:eastAsia="ru-RU"/>
              </w:rPr>
            </w:pPr>
          </w:p>
        </w:tc>
      </w:tr>
      <w:tr w:rsidR="00445BDD" w:rsidRPr="00FB3BF2" w:rsidTr="00445BDD">
        <w:tc>
          <w:tcPr>
            <w:tcW w:w="568" w:type="dxa"/>
            <w:shd w:val="clear" w:color="auto" w:fill="auto"/>
          </w:tcPr>
          <w:p w:rsidR="00445BDD" w:rsidRPr="00FB3BF2" w:rsidRDefault="00445BDD" w:rsidP="00610A39">
            <w:pPr>
              <w:pStyle w:val="ac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shd w:val="clear" w:color="auto" w:fill="auto"/>
          </w:tcPr>
          <w:p w:rsidR="00445BDD" w:rsidRPr="001D782D" w:rsidRDefault="00445BDD" w:rsidP="001D782D">
            <w:pPr>
              <w:pStyle w:val="ac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1D782D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851" w:type="dxa"/>
          </w:tcPr>
          <w:p w:rsidR="00445BDD" w:rsidRDefault="00445BDD" w:rsidP="00610A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850" w:type="dxa"/>
            <w:shd w:val="clear" w:color="auto" w:fill="auto"/>
          </w:tcPr>
          <w:p w:rsidR="00445BDD" w:rsidRPr="00FB3BF2" w:rsidRDefault="00445BDD" w:rsidP="00610A39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851" w:type="dxa"/>
            <w:shd w:val="clear" w:color="auto" w:fill="auto"/>
          </w:tcPr>
          <w:p w:rsidR="00445BDD" w:rsidRDefault="00445BDD" w:rsidP="00610A39">
            <w:pPr>
              <w:jc w:val="center"/>
            </w:pPr>
            <w:r w:rsidRPr="00BD6DB6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709" w:type="dxa"/>
            <w:shd w:val="clear" w:color="auto" w:fill="auto"/>
          </w:tcPr>
          <w:p w:rsidR="00445BDD" w:rsidRDefault="00445BDD" w:rsidP="00610A39">
            <w:pPr>
              <w:jc w:val="center"/>
            </w:pPr>
            <w:r w:rsidRPr="00BD6DB6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409" w:type="dxa"/>
          </w:tcPr>
          <w:p w:rsidR="00445BDD" w:rsidRPr="00FB3BF2" w:rsidRDefault="00445BDD" w:rsidP="00610A39">
            <w:pPr>
              <w:pStyle w:val="ac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193371" w:rsidRPr="00193371" w:rsidRDefault="00193371" w:rsidP="00610A39">
      <w:pPr>
        <w:pStyle w:val="ad"/>
        <w:jc w:val="center"/>
        <w:rPr>
          <w:rFonts w:ascii="TimesNewRomanPSMT" w:eastAsiaTheme="minorHAnsi" w:hAnsi="TimesNewRomanPSMT" w:cstheme="minorBidi"/>
          <w:color w:val="000000"/>
          <w:sz w:val="28"/>
          <w:lang w:eastAsia="ru-RU"/>
        </w:rPr>
        <w:sectPr w:rsidR="00193371" w:rsidRPr="00193371" w:rsidSect="009C7539">
          <w:pgSz w:w="11906" w:h="16838" w:code="9"/>
          <w:pgMar w:top="1134" w:right="851" w:bottom="1134" w:left="1701" w:header="709" w:footer="567" w:gutter="0"/>
          <w:cols w:space="708"/>
          <w:titlePg/>
          <w:docGrid w:linePitch="360"/>
        </w:sectPr>
      </w:pPr>
    </w:p>
    <w:p w:rsidR="00610A39" w:rsidRPr="00D47B46" w:rsidRDefault="00610A39" w:rsidP="00610A3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8" w:name="_Toc6587019"/>
      <w:r w:rsidRPr="00D47B46">
        <w:rPr>
          <w:rFonts w:ascii="Times New Roman" w:hAnsi="Times New Roman"/>
          <w:b/>
          <w:sz w:val="24"/>
          <w:szCs w:val="24"/>
        </w:rPr>
        <w:lastRenderedPageBreak/>
        <w:t>Календ</w:t>
      </w:r>
      <w:r w:rsidR="0053506E">
        <w:rPr>
          <w:rFonts w:ascii="Times New Roman" w:hAnsi="Times New Roman"/>
          <w:b/>
          <w:sz w:val="24"/>
          <w:szCs w:val="24"/>
        </w:rPr>
        <w:t>арно-тематическое планирование 1</w:t>
      </w:r>
      <w:r w:rsidR="00CE7FB6">
        <w:rPr>
          <w:rFonts w:ascii="Times New Roman" w:hAnsi="Times New Roman"/>
          <w:b/>
          <w:sz w:val="24"/>
          <w:szCs w:val="24"/>
        </w:rPr>
        <w:t>-4</w:t>
      </w:r>
      <w:r w:rsidRPr="00D47B46">
        <w:rPr>
          <w:rFonts w:ascii="Times New Roman" w:hAnsi="Times New Roman"/>
          <w:b/>
          <w:sz w:val="24"/>
          <w:szCs w:val="24"/>
        </w:rPr>
        <w:t xml:space="preserve"> класс</w:t>
      </w:r>
      <w:r w:rsidR="00CE7FB6">
        <w:rPr>
          <w:rFonts w:ascii="Times New Roman" w:hAnsi="Times New Roman"/>
          <w:b/>
          <w:sz w:val="24"/>
          <w:szCs w:val="24"/>
        </w:rPr>
        <w:t>ы</w:t>
      </w:r>
    </w:p>
    <w:tbl>
      <w:tblPr>
        <w:tblpPr w:leftFromText="180" w:rightFromText="180" w:vertAnchor="text" w:horzAnchor="margin" w:tblpXSpec="center" w:tblpY="303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4644"/>
        <w:gridCol w:w="992"/>
        <w:gridCol w:w="993"/>
        <w:gridCol w:w="992"/>
        <w:gridCol w:w="1134"/>
      </w:tblGrid>
      <w:tr w:rsidR="00BB37D6" w:rsidRPr="00D47B46" w:rsidTr="00BB37D6">
        <w:trPr>
          <w:trHeight w:val="285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BB37D6" w:rsidRPr="00D47B46" w:rsidRDefault="00BB37D6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BB37D6" w:rsidRPr="00D47B46" w:rsidRDefault="00BB37D6" w:rsidP="00991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B37D6" w:rsidRPr="00D47B46" w:rsidRDefault="00BB37D6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7B46">
              <w:rPr>
                <w:rFonts w:ascii="Times New Roman" w:hAnsi="Times New Roman"/>
                <w:b/>
                <w:sz w:val="24"/>
                <w:szCs w:val="24"/>
              </w:rPr>
              <w:t>Название темы и содержание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B37D6" w:rsidRPr="00D47B46" w:rsidRDefault="00BB37D6" w:rsidP="00991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445BDD" w:rsidRPr="00D47B46" w:rsidTr="00BB37D6">
        <w:trPr>
          <w:trHeight w:val="252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Default="00BB37D6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класс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37D6" w:rsidRDefault="00445BDD" w:rsidP="00991E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</w:p>
          <w:p w:rsidR="00445BDD" w:rsidRPr="00F208DD" w:rsidRDefault="00445BDD" w:rsidP="00991E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FC5D6C" w:rsidRPr="00D47B46" w:rsidTr="002B5FB5">
        <w:trPr>
          <w:trHeight w:val="276"/>
        </w:trPr>
        <w:tc>
          <w:tcPr>
            <w:tcW w:w="10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6C" w:rsidRPr="008E5E6F" w:rsidRDefault="00FC5D6C" w:rsidP="00991E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1E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Зрительное восприятие</w:t>
            </w: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991EB8" w:rsidRDefault="00445BDD" w:rsidP="00991EB8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F208DD" w:rsidRDefault="00445BDD" w:rsidP="00F20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8DD">
              <w:rPr>
                <w:rFonts w:ascii="Times New Roman" w:hAnsi="Times New Roman"/>
                <w:sz w:val="24"/>
                <w:szCs w:val="24"/>
              </w:rPr>
              <w:t>Фиксация взгляда на лице человека</w:t>
            </w:r>
            <w:r>
              <w:rPr>
                <w:rFonts w:ascii="Times New Roman" w:hAnsi="Times New Roman"/>
                <w:sz w:val="24"/>
                <w:szCs w:val="24"/>
              </w:rPr>
              <w:t>. Игра «Солнечные зайчики»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F208DD" w:rsidRDefault="00445BDD" w:rsidP="00991EB8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F20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 «Поймай взглядом» </w:t>
            </w:r>
            <w:r w:rsidRPr="0089023A">
              <w:rPr>
                <w:rFonts w:ascii="Times New Roman" w:hAnsi="Times New Roman"/>
                <w:sz w:val="24"/>
                <w:szCs w:val="24"/>
              </w:rPr>
              <w:t>(фонарик, пламя свечи, светящиеся игрушки)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F208DD" w:rsidRDefault="00445BDD" w:rsidP="00991EB8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F20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«Смотрелки»</w:t>
            </w:r>
            <w:r>
              <w:t xml:space="preserve"> </w:t>
            </w:r>
            <w:r w:rsidRPr="0079516D">
              <w:rPr>
                <w:rFonts w:ascii="Times New Roman" w:hAnsi="Times New Roman"/>
                <w:sz w:val="24"/>
                <w:szCs w:val="24"/>
              </w:rPr>
              <w:t>Фиксация взгляда на неподвижном предмете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F208DD" w:rsidRDefault="00445BDD" w:rsidP="00991EB8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F20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 «Хоровод». </w:t>
            </w:r>
            <w:r>
              <w:t xml:space="preserve"> </w:t>
            </w:r>
            <w:r w:rsidRPr="000C1723">
              <w:rPr>
                <w:rFonts w:ascii="Times New Roman" w:hAnsi="Times New Roman"/>
                <w:sz w:val="24"/>
                <w:szCs w:val="24"/>
              </w:rPr>
              <w:t>Прослеживание взглядом за движущимся близко расположенным предметом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F208DD" w:rsidRDefault="00445BDD" w:rsidP="00991EB8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F20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5B0">
              <w:rPr>
                <w:rFonts w:ascii="Times New Roman" w:hAnsi="Times New Roman"/>
                <w:sz w:val="24"/>
                <w:szCs w:val="24"/>
              </w:rPr>
              <w:t>Игра «Кто к нам пришел?»</w:t>
            </w:r>
            <w:r>
              <w:t xml:space="preserve">. </w:t>
            </w:r>
            <w:r w:rsidRPr="009635B0">
              <w:rPr>
                <w:rFonts w:ascii="Times New Roman" w:hAnsi="Times New Roman" w:cs="Times New Roman"/>
                <w:sz w:val="24"/>
                <w:szCs w:val="24"/>
              </w:rPr>
              <w:t>Узнавание движущихся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35B0">
              <w:rPr>
                <w:rFonts w:ascii="Times New Roman" w:hAnsi="Times New Roman" w:cs="Times New Roman"/>
                <w:sz w:val="24"/>
                <w:szCs w:val="24"/>
              </w:rPr>
              <w:t>предметов/людей на расстоянии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F208DD" w:rsidRDefault="00445BDD" w:rsidP="00991EB8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F20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«Разноцветный ручеек». Узнавание и определение  цветных объектов.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F208DD" w:rsidRDefault="00445BDD" w:rsidP="00991EB8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F20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Манипулирование   цветной тактильной панелью «Радуга».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BB37D6" w:rsidRDefault="00BB37D6" w:rsidP="00991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BB37D6">
              <w:rPr>
                <w:rFonts w:ascii="Times New Roman" w:hAnsi="Times New Roman"/>
                <w:b/>
                <w:sz w:val="48"/>
                <w:szCs w:val="48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D6C" w:rsidRPr="00D47B46" w:rsidTr="002B5FB5">
        <w:trPr>
          <w:trHeight w:val="276"/>
        </w:trPr>
        <w:tc>
          <w:tcPr>
            <w:tcW w:w="10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6C" w:rsidRPr="009406AF" w:rsidRDefault="00FC5D6C" w:rsidP="009406A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6AF">
              <w:rPr>
                <w:rFonts w:ascii="Times New Roman" w:hAnsi="Times New Roman"/>
                <w:b/>
                <w:sz w:val="24"/>
                <w:szCs w:val="24"/>
              </w:rPr>
              <w:t>Слуховое восприятие</w:t>
            </w: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9406AF" w:rsidRDefault="00445BDD" w:rsidP="009406AF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707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7904">
              <w:rPr>
                <w:rFonts w:ascii="Times New Roman" w:hAnsi="Times New Roman"/>
                <w:sz w:val="24"/>
                <w:szCs w:val="24"/>
              </w:rPr>
              <w:t>Игра «В мире звуков»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707904">
              <w:rPr>
                <w:rFonts w:ascii="Times New Roman" w:hAnsi="Times New Roman"/>
                <w:sz w:val="24"/>
                <w:szCs w:val="24"/>
              </w:rPr>
              <w:t xml:space="preserve">Локализация неподвижного источника звука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9406AF" w:rsidRDefault="00445BDD" w:rsidP="009406AF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707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1DA">
              <w:rPr>
                <w:rFonts w:ascii="Times New Roman" w:hAnsi="Times New Roman"/>
                <w:sz w:val="24"/>
                <w:szCs w:val="24"/>
              </w:rPr>
              <w:t>Игра «Веселые колокольчики»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6E61DA">
              <w:rPr>
                <w:rFonts w:ascii="Times New Roman" w:hAnsi="Times New Roman"/>
                <w:sz w:val="24"/>
                <w:szCs w:val="24"/>
              </w:rPr>
              <w:t xml:space="preserve">Локализация неподвижного источника звука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9406AF" w:rsidRDefault="00445BDD" w:rsidP="009406AF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BE34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«Музыкальный концерт».</w:t>
            </w:r>
            <w:r>
              <w:t xml:space="preserve"> </w:t>
            </w:r>
            <w:r w:rsidRPr="00BE3457">
              <w:rPr>
                <w:rFonts w:ascii="Times New Roman" w:hAnsi="Times New Roman"/>
                <w:sz w:val="24"/>
                <w:szCs w:val="24"/>
              </w:rPr>
              <w:t>Прослеживание за перемещающимся источником звука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9406AF" w:rsidRDefault="00445BDD" w:rsidP="009406AF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707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457">
              <w:rPr>
                <w:rFonts w:ascii="Times New Roman" w:hAnsi="Times New Roman"/>
                <w:sz w:val="24"/>
                <w:szCs w:val="24"/>
              </w:rPr>
              <w:t>Игра «Найди меня»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BE3457">
              <w:rPr>
                <w:rFonts w:ascii="Times New Roman" w:hAnsi="Times New Roman"/>
                <w:sz w:val="24"/>
                <w:szCs w:val="24"/>
              </w:rPr>
              <w:t>Поиск и поворот головы в сторону источника звука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9406AF" w:rsidRDefault="00445BDD" w:rsidP="009406AF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707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 «Далеко-далеко». </w:t>
            </w:r>
            <w:r>
              <w:t xml:space="preserve"> </w:t>
            </w:r>
            <w:r w:rsidRPr="000F222D">
              <w:rPr>
                <w:rFonts w:ascii="Times New Roman" w:hAnsi="Times New Roman"/>
                <w:sz w:val="24"/>
                <w:szCs w:val="24"/>
              </w:rPr>
              <w:t>Локализация неподвижного удаленного источника звука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9406AF" w:rsidRDefault="00445BDD" w:rsidP="009406AF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Default="00445BDD" w:rsidP="00707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Мини-инсценировка «К нам едут громкие гости».</w:t>
            </w:r>
          </w:p>
          <w:p w:rsidR="00445BDD" w:rsidRPr="00D47B46" w:rsidRDefault="00445BDD" w:rsidP="00707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448">
              <w:rPr>
                <w:rFonts w:ascii="Times New Roman" w:hAnsi="Times New Roman"/>
                <w:sz w:val="24"/>
                <w:szCs w:val="24"/>
              </w:rPr>
              <w:t>Локализация неподвижного удаленного источника звука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9406AF" w:rsidRDefault="00445BDD" w:rsidP="009406AF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707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«Звуковой ка</w:t>
            </w:r>
            <w:r w:rsidRPr="00F51448">
              <w:rPr>
                <w:rFonts w:ascii="Times New Roman" w:hAnsi="Times New Roman"/>
                <w:sz w:val="24"/>
                <w:szCs w:val="24"/>
              </w:rPr>
              <w:t>лейдоскоп»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9D740F">
              <w:rPr>
                <w:rFonts w:ascii="Times New Roman" w:hAnsi="Times New Roman"/>
                <w:sz w:val="24"/>
                <w:szCs w:val="24"/>
              </w:rPr>
              <w:t>Соотнесение звука с его источником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9406AF" w:rsidRDefault="00445BDD" w:rsidP="009406AF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707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«Чей звук?».</w:t>
            </w:r>
            <w:r>
              <w:t xml:space="preserve"> </w:t>
            </w:r>
            <w:r w:rsidRPr="00EF6516">
              <w:rPr>
                <w:rFonts w:ascii="Times New Roman" w:hAnsi="Times New Roman"/>
                <w:sz w:val="24"/>
                <w:szCs w:val="24"/>
              </w:rPr>
              <w:t>Соотнесение звука с его источником.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9406AF" w:rsidRDefault="00445BDD" w:rsidP="009406AF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707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Игра-поиск «Найди пару».</w:t>
            </w:r>
            <w:r>
              <w:t xml:space="preserve"> </w:t>
            </w:r>
            <w:r w:rsidRPr="00E16D4E">
              <w:rPr>
                <w:rFonts w:ascii="Times New Roman" w:hAnsi="Times New Roman"/>
                <w:sz w:val="24"/>
                <w:szCs w:val="24"/>
              </w:rPr>
              <w:t>Нахождение одинаковых по звучанию объектов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9406AF" w:rsidRDefault="00445BDD" w:rsidP="009406AF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7079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 «Близнецы». </w:t>
            </w:r>
            <w:r>
              <w:t xml:space="preserve"> </w:t>
            </w:r>
            <w:r w:rsidRPr="0049256B">
              <w:rPr>
                <w:rFonts w:ascii="Times New Roman" w:hAnsi="Times New Roman"/>
                <w:sz w:val="24"/>
                <w:szCs w:val="24"/>
              </w:rPr>
              <w:t>Нахождение одинаковых по звучанию объектов.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DD" w:rsidRPr="00255ECE" w:rsidRDefault="00445BDD" w:rsidP="00255E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DD" w:rsidRPr="00255ECE" w:rsidRDefault="00445BDD" w:rsidP="00255E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5ECE">
              <w:rPr>
                <w:rFonts w:ascii="Times New Roman" w:hAnsi="Times New Roman"/>
                <w:b/>
                <w:sz w:val="24"/>
                <w:szCs w:val="24"/>
              </w:rPr>
              <w:t>Кинестетическое восприятие</w:t>
            </w: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255ECE" w:rsidRDefault="00445BDD" w:rsidP="00255ECE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Default="00445BDD" w:rsidP="00CE3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 «Теплые ладошки». </w:t>
            </w:r>
            <w:r w:rsidRPr="00B91353">
              <w:rPr>
                <w:rFonts w:ascii="Times New Roman" w:hAnsi="Times New Roman"/>
                <w:sz w:val="24"/>
                <w:szCs w:val="24"/>
              </w:rPr>
              <w:t>Эмоционально-двигательная реакция на прикосновения человека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45BDD" w:rsidRPr="00D47B46" w:rsidRDefault="00445BDD" w:rsidP="00CE3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255ECE" w:rsidRDefault="00445BDD" w:rsidP="00255ECE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CE3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A46">
              <w:rPr>
                <w:rFonts w:ascii="Times New Roman" w:hAnsi="Times New Roman"/>
                <w:sz w:val="24"/>
                <w:szCs w:val="24"/>
              </w:rPr>
              <w:t>Игра «Мои игрушки»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394A46">
              <w:rPr>
                <w:rFonts w:ascii="Times New Roman" w:hAnsi="Times New Roman"/>
                <w:sz w:val="24"/>
                <w:szCs w:val="24"/>
              </w:rPr>
              <w:t>Восприятие прикосновения различными материалами, различными видами поверхностей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255ECE" w:rsidRDefault="00445BDD" w:rsidP="00255ECE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CE3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«Игра «Мир вокруг меня». </w:t>
            </w:r>
            <w:r>
              <w:t xml:space="preserve"> </w:t>
            </w:r>
            <w:r w:rsidRPr="00394A46">
              <w:rPr>
                <w:rFonts w:ascii="Times New Roman" w:hAnsi="Times New Roman"/>
                <w:sz w:val="24"/>
                <w:szCs w:val="24"/>
              </w:rPr>
              <w:t>Восприятие прикосновения различными материалами, различными видами поверхностей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255ECE" w:rsidRDefault="00445BDD" w:rsidP="00255ECE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CE3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 «волшебный мешочек». </w:t>
            </w:r>
            <w:r>
              <w:t xml:space="preserve"> </w:t>
            </w:r>
            <w:r w:rsidRPr="009169F7">
              <w:rPr>
                <w:rFonts w:ascii="Times New Roman" w:hAnsi="Times New Roman"/>
                <w:sz w:val="24"/>
                <w:szCs w:val="24"/>
              </w:rPr>
              <w:t>Восприятие прикосновения различными материалами, различными видами поверхностей.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255ECE" w:rsidRDefault="00445BDD" w:rsidP="00255ECE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CE3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F7">
              <w:rPr>
                <w:rFonts w:ascii="Times New Roman" w:hAnsi="Times New Roman"/>
                <w:sz w:val="24"/>
                <w:szCs w:val="24"/>
              </w:rPr>
              <w:t>Игра «Жучки»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9169F7">
              <w:rPr>
                <w:rFonts w:ascii="Times New Roman" w:hAnsi="Times New Roman"/>
                <w:sz w:val="24"/>
                <w:szCs w:val="24"/>
              </w:rPr>
              <w:t>Восприятие вибрации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255ECE" w:rsidRDefault="00445BDD" w:rsidP="00255ECE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CE3E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E86">
              <w:rPr>
                <w:rFonts w:ascii="Times New Roman" w:hAnsi="Times New Roman"/>
                <w:sz w:val="24"/>
                <w:szCs w:val="24"/>
              </w:rPr>
              <w:t>Игра «Ласковый котенок»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CE3E86">
              <w:rPr>
                <w:rFonts w:ascii="Times New Roman" w:hAnsi="Times New Roman"/>
                <w:sz w:val="24"/>
                <w:szCs w:val="24"/>
              </w:rPr>
              <w:t>Восприятие нажимания, давления, прикосновения рукой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255ECE" w:rsidRDefault="00445BDD" w:rsidP="00255ECE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CE3E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14C">
              <w:rPr>
                <w:rFonts w:ascii="Times New Roman" w:hAnsi="Times New Roman"/>
                <w:bCs/>
                <w:sz w:val="24"/>
                <w:szCs w:val="24"/>
              </w:rPr>
              <w:t>Игра «Море волнуется раз…»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00614C">
              <w:rPr>
                <w:rFonts w:ascii="Times New Roman" w:hAnsi="Times New Roman"/>
                <w:bCs/>
                <w:sz w:val="24"/>
                <w:szCs w:val="24"/>
              </w:rPr>
              <w:t>Реакция на горизонтальное (вертикальное) положение тела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255ECE" w:rsidRDefault="00445BDD" w:rsidP="00255ECE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CE3E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14C">
              <w:rPr>
                <w:rFonts w:ascii="Times New Roman" w:hAnsi="Times New Roman"/>
                <w:bCs/>
                <w:sz w:val="24"/>
                <w:szCs w:val="24"/>
              </w:rPr>
              <w:t xml:space="preserve">Игра «Море волнуется раз…».  </w:t>
            </w:r>
            <w:r>
              <w:t xml:space="preserve"> </w:t>
            </w:r>
            <w:r w:rsidRPr="0000614C">
              <w:rPr>
                <w:rFonts w:ascii="Times New Roman" w:hAnsi="Times New Roman"/>
                <w:bCs/>
                <w:sz w:val="24"/>
                <w:szCs w:val="24"/>
              </w:rPr>
              <w:t>Реакция на положение частей тела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255ECE" w:rsidRDefault="00445BDD" w:rsidP="00255ECE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CE3E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614C">
              <w:rPr>
                <w:rFonts w:ascii="Times New Roman" w:hAnsi="Times New Roman"/>
                <w:bCs/>
                <w:sz w:val="24"/>
                <w:szCs w:val="24"/>
              </w:rPr>
              <w:t>Игра «На пляже»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0614C">
              <w:rPr>
                <w:rFonts w:ascii="Times New Roman" w:hAnsi="Times New Roman"/>
                <w:bCs/>
                <w:sz w:val="24"/>
                <w:szCs w:val="24"/>
              </w:rPr>
              <w:t xml:space="preserve"> Реакция на соприкосновение тела с разными видами поверхностей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255ECE" w:rsidRDefault="00445BDD" w:rsidP="00255ECE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00614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Игра «Горячо-холодно». </w:t>
            </w:r>
            <w:r w:rsidRPr="0000614C">
              <w:rPr>
                <w:rFonts w:ascii="Times New Roman" w:hAnsi="Times New Roman"/>
                <w:bCs/>
                <w:sz w:val="24"/>
                <w:szCs w:val="24"/>
              </w:rPr>
              <w:t>Различение материалов по температуре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255ECE" w:rsidRDefault="00445BDD" w:rsidP="00255ECE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00614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Игра «Тактильное лото». </w:t>
            </w:r>
            <w:r w:rsidRPr="0000614C">
              <w:rPr>
                <w:rFonts w:ascii="Times New Roman" w:hAnsi="Times New Roman"/>
                <w:bCs/>
                <w:sz w:val="24"/>
                <w:szCs w:val="24"/>
              </w:rPr>
              <w:t xml:space="preserve">Различение материалов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 </w:t>
            </w:r>
            <w:r w:rsidRPr="0000614C">
              <w:rPr>
                <w:rFonts w:ascii="Times New Roman" w:hAnsi="Times New Roman"/>
                <w:bCs/>
                <w:sz w:val="24"/>
                <w:szCs w:val="24"/>
              </w:rPr>
              <w:t>фактуре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255ECE" w:rsidRDefault="00445BDD" w:rsidP="00255ECE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CE3E8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Игра «Волшебные ведерки».</w:t>
            </w:r>
            <w:r w:rsidR="006450D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0614C">
              <w:rPr>
                <w:rFonts w:ascii="Times New Roman" w:hAnsi="Times New Roman"/>
                <w:bCs/>
                <w:sz w:val="24"/>
                <w:szCs w:val="24"/>
              </w:rPr>
              <w:t>Различение материалов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вязкости и влажности.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DD" w:rsidRPr="00CE6DC8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DD" w:rsidRPr="00CE6DC8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6DC8">
              <w:rPr>
                <w:rFonts w:ascii="Times New Roman" w:hAnsi="Times New Roman"/>
                <w:b/>
                <w:sz w:val="24"/>
                <w:szCs w:val="24"/>
              </w:rPr>
              <w:t>Восприятие запаха</w:t>
            </w: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5BDD" w:rsidRPr="00CE6DC8" w:rsidRDefault="00445BDD" w:rsidP="00CE6DC8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6203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Игра «В мире запахов». </w:t>
            </w:r>
            <w:r w:rsidRPr="00620345">
              <w:rPr>
                <w:rFonts w:ascii="Times New Roman" w:hAnsi="Times New Roman"/>
                <w:bCs/>
                <w:sz w:val="24"/>
                <w:szCs w:val="24"/>
              </w:rPr>
              <w:t>Реакция на запахи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45BDD" w:rsidRPr="00CE6DC8" w:rsidRDefault="00445BDD" w:rsidP="00CE6DC8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6203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Игра «Загадочный платочек». </w:t>
            </w:r>
            <w:r w:rsidRPr="00620345">
              <w:rPr>
                <w:rFonts w:ascii="Times New Roman" w:hAnsi="Times New Roman"/>
                <w:bCs/>
                <w:sz w:val="24"/>
                <w:szCs w:val="24"/>
              </w:rPr>
              <w:t>Узнавание (различение) объектов по запаху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DD" w:rsidRPr="00CE6DC8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DD" w:rsidRPr="00CE6DC8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6DC8">
              <w:rPr>
                <w:rFonts w:ascii="Times New Roman" w:hAnsi="Times New Roman"/>
                <w:b/>
                <w:sz w:val="24"/>
                <w:szCs w:val="24"/>
              </w:rPr>
              <w:t>Восприятие вкуса</w:t>
            </w: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CE6DC8" w:rsidRDefault="00445BDD" w:rsidP="00CE6DC8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6203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Игра «Лимон-банан». </w:t>
            </w:r>
            <w:r w:rsidRPr="00620345">
              <w:rPr>
                <w:rFonts w:ascii="Times New Roman" w:hAnsi="Times New Roman"/>
                <w:bCs/>
                <w:sz w:val="24"/>
                <w:szCs w:val="24"/>
              </w:rPr>
              <w:t>Реакция на продукты, различные по вкусовым качествам  и консистенции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CE6DC8" w:rsidRDefault="00445BDD" w:rsidP="00CE6DC8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6203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Игра «Тутти-фрутти». </w:t>
            </w:r>
            <w:r w:rsidRPr="00620345">
              <w:rPr>
                <w:rFonts w:ascii="Times New Roman" w:hAnsi="Times New Roman"/>
                <w:bCs/>
                <w:sz w:val="24"/>
                <w:szCs w:val="24"/>
              </w:rPr>
              <w:t>Узнавание продуктов по вкусу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5BDD" w:rsidRPr="00D47B46" w:rsidTr="00BB37D6">
        <w:trPr>
          <w:trHeight w:val="27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CE6DC8" w:rsidRDefault="00445BDD" w:rsidP="00CE6DC8">
            <w:pPr>
              <w:pStyle w:val="ac"/>
              <w:numPr>
                <w:ilvl w:val="0"/>
                <w:numId w:val="14"/>
              </w:num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5BDD" w:rsidRPr="00D47B46" w:rsidRDefault="00445BDD" w:rsidP="0062034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Игра «Дегустация». </w:t>
            </w:r>
            <w:r w:rsidRPr="00EF6516">
              <w:rPr>
                <w:rFonts w:ascii="Times New Roman" w:hAnsi="Times New Roman"/>
                <w:bCs/>
                <w:sz w:val="24"/>
                <w:szCs w:val="24"/>
              </w:rPr>
              <w:t>Узнавание (различение) основных вкусовых качеств продуктов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445BDD" w:rsidRPr="00D47B46" w:rsidRDefault="00445BDD" w:rsidP="00991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5BDD" w:rsidRPr="00D47B46" w:rsidRDefault="00445BDD" w:rsidP="00991EB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10A39" w:rsidRDefault="00610A39" w:rsidP="00610A39">
      <w:pPr>
        <w:pStyle w:val="3"/>
        <w:spacing w:before="0" w:beforeAutospacing="0" w:after="0" w:afterAutospacing="0"/>
        <w:rPr>
          <w:sz w:val="24"/>
          <w:szCs w:val="24"/>
        </w:rPr>
      </w:pPr>
    </w:p>
    <w:p w:rsidR="00CE6DC8" w:rsidRDefault="00CE6DC8" w:rsidP="00610A39">
      <w:pPr>
        <w:pStyle w:val="3"/>
        <w:spacing w:before="0" w:beforeAutospacing="0" w:after="0" w:afterAutospacing="0"/>
        <w:rPr>
          <w:sz w:val="24"/>
          <w:szCs w:val="24"/>
        </w:rPr>
      </w:pPr>
    </w:p>
    <w:p w:rsidR="00EF0A86" w:rsidRDefault="00EF0A86" w:rsidP="00610A39">
      <w:pPr>
        <w:pStyle w:val="3"/>
        <w:spacing w:before="0" w:beforeAutospacing="0" w:after="0" w:afterAutospacing="0"/>
        <w:rPr>
          <w:sz w:val="24"/>
          <w:szCs w:val="24"/>
        </w:rPr>
      </w:pPr>
    </w:p>
    <w:p w:rsidR="00EF0A86" w:rsidRDefault="00EF0A86" w:rsidP="00610A39">
      <w:pPr>
        <w:pStyle w:val="3"/>
        <w:spacing w:before="0" w:beforeAutospacing="0" w:after="0" w:afterAutospacing="0"/>
        <w:rPr>
          <w:sz w:val="24"/>
          <w:szCs w:val="24"/>
        </w:rPr>
      </w:pPr>
    </w:p>
    <w:p w:rsidR="00EF0A86" w:rsidRDefault="00EF0A86" w:rsidP="00610A39">
      <w:pPr>
        <w:pStyle w:val="3"/>
        <w:spacing w:before="0" w:beforeAutospacing="0" w:after="0" w:afterAutospacing="0"/>
        <w:rPr>
          <w:sz w:val="24"/>
          <w:szCs w:val="24"/>
        </w:rPr>
      </w:pPr>
    </w:p>
    <w:p w:rsidR="00EF0A86" w:rsidRDefault="00EF0A86" w:rsidP="00610A39">
      <w:pPr>
        <w:pStyle w:val="3"/>
        <w:spacing w:before="0" w:beforeAutospacing="0" w:after="0" w:afterAutospacing="0"/>
        <w:rPr>
          <w:sz w:val="24"/>
          <w:szCs w:val="24"/>
        </w:rPr>
      </w:pPr>
    </w:p>
    <w:p w:rsidR="00EF0A86" w:rsidRDefault="00EF0A86" w:rsidP="00610A39">
      <w:pPr>
        <w:pStyle w:val="3"/>
        <w:spacing w:before="0" w:beforeAutospacing="0" w:after="0" w:afterAutospacing="0"/>
        <w:rPr>
          <w:sz w:val="24"/>
          <w:szCs w:val="24"/>
        </w:rPr>
      </w:pPr>
    </w:p>
    <w:p w:rsidR="00EF0A86" w:rsidRDefault="00EF0A86" w:rsidP="00610A39">
      <w:pPr>
        <w:pStyle w:val="3"/>
        <w:spacing w:before="0" w:beforeAutospacing="0" w:after="0" w:afterAutospacing="0"/>
        <w:rPr>
          <w:sz w:val="24"/>
          <w:szCs w:val="24"/>
        </w:rPr>
      </w:pPr>
    </w:p>
    <w:p w:rsidR="00EF0A86" w:rsidRDefault="00EF0A86" w:rsidP="00610A39">
      <w:pPr>
        <w:pStyle w:val="3"/>
        <w:spacing w:before="0" w:beforeAutospacing="0" w:after="0" w:afterAutospacing="0"/>
        <w:rPr>
          <w:sz w:val="24"/>
          <w:szCs w:val="24"/>
        </w:rPr>
      </w:pPr>
    </w:p>
    <w:p w:rsidR="00EF0A86" w:rsidRDefault="00EF0A86" w:rsidP="00610A39">
      <w:pPr>
        <w:pStyle w:val="3"/>
        <w:spacing w:before="0" w:beforeAutospacing="0" w:after="0" w:afterAutospacing="0"/>
        <w:rPr>
          <w:sz w:val="24"/>
          <w:szCs w:val="24"/>
        </w:rPr>
      </w:pPr>
    </w:p>
    <w:p w:rsidR="00EF0A86" w:rsidRDefault="00EF0A86" w:rsidP="00610A39">
      <w:pPr>
        <w:pStyle w:val="3"/>
        <w:spacing w:before="0" w:beforeAutospacing="0" w:after="0" w:afterAutospacing="0"/>
        <w:rPr>
          <w:sz w:val="24"/>
          <w:szCs w:val="24"/>
        </w:rPr>
      </w:pPr>
    </w:p>
    <w:p w:rsidR="00EF0A86" w:rsidRDefault="00EF0A86" w:rsidP="00610A39">
      <w:pPr>
        <w:pStyle w:val="3"/>
        <w:spacing w:before="0" w:beforeAutospacing="0" w:after="0" w:afterAutospacing="0"/>
        <w:rPr>
          <w:sz w:val="24"/>
          <w:szCs w:val="24"/>
        </w:rPr>
      </w:pPr>
    </w:p>
    <w:p w:rsidR="00EF0A86" w:rsidRDefault="00EF0A86" w:rsidP="00610A39">
      <w:pPr>
        <w:pStyle w:val="3"/>
        <w:spacing w:before="0" w:beforeAutospacing="0" w:after="0" w:afterAutospacing="0"/>
        <w:rPr>
          <w:sz w:val="24"/>
          <w:szCs w:val="24"/>
        </w:rPr>
      </w:pPr>
    </w:p>
    <w:p w:rsidR="00EF0A86" w:rsidRDefault="00EF0A86" w:rsidP="00610A39">
      <w:pPr>
        <w:pStyle w:val="3"/>
        <w:spacing w:before="0" w:beforeAutospacing="0" w:after="0" w:afterAutospacing="0"/>
        <w:rPr>
          <w:sz w:val="24"/>
          <w:szCs w:val="24"/>
        </w:rPr>
      </w:pPr>
    </w:p>
    <w:p w:rsidR="00EF0A86" w:rsidRDefault="00EF0A86" w:rsidP="00610A39">
      <w:pPr>
        <w:pStyle w:val="3"/>
        <w:spacing w:before="0" w:beforeAutospacing="0" w:after="0" w:afterAutospacing="0"/>
        <w:rPr>
          <w:sz w:val="24"/>
          <w:szCs w:val="24"/>
        </w:rPr>
      </w:pPr>
    </w:p>
    <w:p w:rsidR="00EF0A86" w:rsidRDefault="00EF0A86" w:rsidP="00610A39">
      <w:pPr>
        <w:pStyle w:val="3"/>
        <w:spacing w:before="0" w:beforeAutospacing="0" w:after="0" w:afterAutospacing="0"/>
        <w:rPr>
          <w:sz w:val="24"/>
          <w:szCs w:val="24"/>
        </w:rPr>
      </w:pPr>
    </w:p>
    <w:p w:rsidR="00EF0A86" w:rsidRDefault="00EF0A86" w:rsidP="00BB37D6">
      <w:pPr>
        <w:pStyle w:val="3"/>
        <w:spacing w:before="0" w:beforeAutospacing="0" w:after="0" w:afterAutospacing="0"/>
        <w:jc w:val="left"/>
        <w:rPr>
          <w:sz w:val="24"/>
          <w:szCs w:val="24"/>
        </w:rPr>
      </w:pPr>
    </w:p>
    <w:bookmarkEnd w:id="8"/>
    <w:p w:rsidR="00C070A9" w:rsidRPr="000230AF" w:rsidRDefault="00C070A9" w:rsidP="00C070A9">
      <w:pPr>
        <w:spacing w:after="0" w:line="240" w:lineRule="auto"/>
        <w:ind w:firstLine="708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30A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Учебно-методическое и материально-техническое обеспечение образовательного процесса</w:t>
      </w:r>
    </w:p>
    <w:p w:rsidR="00C070A9" w:rsidRPr="000230AF" w:rsidRDefault="00C070A9" w:rsidP="00C070A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287" w:type="dxa"/>
        <w:tblInd w:w="70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7"/>
      </w:tblGrid>
      <w:tr w:rsidR="00C070A9" w:rsidRPr="000230AF" w:rsidTr="00803A5C">
        <w:trPr>
          <w:trHeight w:val="84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070A9" w:rsidRPr="000230AF" w:rsidRDefault="00C070A9" w:rsidP="00803A5C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Программа</w:t>
            </w:r>
          </w:p>
        </w:tc>
      </w:tr>
      <w:tr w:rsidR="00C070A9" w:rsidRPr="000230AF" w:rsidTr="00803A5C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070A9" w:rsidRPr="000230AF" w:rsidRDefault="00C070A9" w:rsidP="00803A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lang w:eastAsia="ru-RU"/>
              </w:rPr>
              <w:tab/>
            </w: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«Развитие сенсорной сферы детей»: пособие для учителей специальных (коррекционных) образовательных учреждений VIII вида /    Л. А. Метиева, Э.Я. Удалова, рецензенты: В.В. Воронкова, В.Т. Петрова. – М.: Просвещение, 2009.</w:t>
            </w:r>
          </w:p>
        </w:tc>
      </w:tr>
      <w:tr w:rsidR="00C070A9" w:rsidRPr="000230AF" w:rsidTr="00803A5C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070A9" w:rsidRPr="000230AF" w:rsidRDefault="00C070A9" w:rsidP="00803A5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Методический материал</w:t>
            </w:r>
          </w:p>
        </w:tc>
      </w:tr>
      <w:tr w:rsidR="00C070A9" w:rsidRPr="000230AF" w:rsidTr="00803A5C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70A9" w:rsidRPr="000230AF" w:rsidRDefault="00C070A9" w:rsidP="00C070A9">
            <w:pPr>
              <w:pStyle w:val="ac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Альтхауз Д., Дум Э. Цвет – форма – количество.  М.«Просвещение», 1984 г.</w:t>
            </w:r>
          </w:p>
          <w:p w:rsidR="00C070A9" w:rsidRPr="000230AF" w:rsidRDefault="00C070A9" w:rsidP="00C070A9">
            <w:pPr>
              <w:pStyle w:val="ac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Бабина Н.В. Развивающие игры с элементами логики. – Москва-Воронеж, 1998 г.</w:t>
            </w:r>
          </w:p>
          <w:p w:rsidR="00C070A9" w:rsidRPr="000230AF" w:rsidRDefault="00C070A9" w:rsidP="00C070A9">
            <w:pPr>
              <w:pStyle w:val="ac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Башаева Г.В. Развитие восприятия у детей: форма, цвет, звук. Ярославль, 1998 г.</w:t>
            </w:r>
          </w:p>
          <w:p w:rsidR="00C070A9" w:rsidRPr="000230AF" w:rsidRDefault="00C070A9" w:rsidP="00C070A9">
            <w:pPr>
              <w:pStyle w:val="ac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Венгер А.А. Восприятие сенсорной культуры ребёнка от рождения до 6 лет. – М., 1988 г.</w:t>
            </w:r>
          </w:p>
          <w:p w:rsidR="00C070A9" w:rsidRPr="000230AF" w:rsidRDefault="00C070A9" w:rsidP="00C070A9">
            <w:pPr>
              <w:pStyle w:val="ac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Забрамная С.Д. Ваш ребёнок учится во вспомогательной школе: Раб. Книга – М., 1990 г. </w:t>
            </w:r>
          </w:p>
          <w:p w:rsidR="00C070A9" w:rsidRPr="000230AF" w:rsidRDefault="00C070A9" w:rsidP="00C070A9">
            <w:pPr>
              <w:pStyle w:val="ac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Каралашвили Е.А. Физкультурная минутка. Динамические упражнения для детей 6-10 лет. – М., 2002 г.</w:t>
            </w:r>
          </w:p>
          <w:p w:rsidR="00C070A9" w:rsidRPr="000230AF" w:rsidRDefault="00C070A9" w:rsidP="00C070A9">
            <w:pPr>
              <w:pStyle w:val="ac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Комплексная методика психомоторной коррекции. А.В. Семенович, Е.А.Воробьёва. – М., 1998 г.</w:t>
            </w:r>
          </w:p>
          <w:p w:rsidR="00C070A9" w:rsidRPr="000230AF" w:rsidRDefault="00C070A9" w:rsidP="00C070A9">
            <w:pPr>
              <w:pStyle w:val="ac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Коноваленко С.В. Развитие познавательной деятельности у детей от 6 до 9 лет. Практикум для психологов и логопедов. – М., 2000 г.</w:t>
            </w:r>
          </w:p>
          <w:p w:rsidR="00C070A9" w:rsidRPr="000230AF" w:rsidRDefault="00C070A9" w:rsidP="00C070A9">
            <w:pPr>
              <w:pStyle w:val="ac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Любимова Т.Г. Учить не только мыслить, но и чувствовать. – Чебоксары 1994 г.</w:t>
            </w:r>
          </w:p>
          <w:p w:rsidR="00C070A9" w:rsidRPr="000230AF" w:rsidRDefault="00C070A9" w:rsidP="00C070A9">
            <w:pPr>
              <w:pStyle w:val="ac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психомоторной практики./ Под ред. Н.Я. Большуновой. – Бердск, 1998 г.</w:t>
            </w:r>
          </w:p>
          <w:p w:rsidR="00C070A9" w:rsidRPr="000230AF" w:rsidRDefault="00C070A9" w:rsidP="00C070A9">
            <w:pPr>
              <w:pStyle w:val="ac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внимания. Пособие для практических психологов, воспитателей, родителей./ Под ред. Н.Я. Большуновой. – Бердск, 1998 г.</w:t>
            </w:r>
          </w:p>
          <w:p w:rsidR="00C070A9" w:rsidRPr="000230AF" w:rsidRDefault="00C070A9" w:rsidP="00C070A9">
            <w:pPr>
              <w:pStyle w:val="ac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Разина М.С. Страна пальчиковых игр: развивающие игры и оригами для детей и взрослых. СПБ. «Кристалл», 1997 г.</w:t>
            </w:r>
          </w:p>
          <w:p w:rsidR="00C070A9" w:rsidRPr="000230AF" w:rsidRDefault="00C070A9" w:rsidP="00C070A9">
            <w:pPr>
              <w:pStyle w:val="ac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Сиротюк А. Л. Коррекция обучения и развития школьников. – М., 2002 г.</w:t>
            </w:r>
          </w:p>
          <w:p w:rsidR="00C070A9" w:rsidRPr="000230AF" w:rsidRDefault="00C070A9" w:rsidP="00C070A9">
            <w:pPr>
              <w:pStyle w:val="ac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Сенсорное воспитание в детском саду. /Под ред. Н.Н. Поддъякова, В.Н. Аванесовой. – М., 1981 г.</w:t>
            </w:r>
          </w:p>
          <w:p w:rsidR="00C070A9" w:rsidRPr="000230AF" w:rsidRDefault="00C070A9" w:rsidP="00C070A9">
            <w:pPr>
              <w:pStyle w:val="ac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Фомина Л.В. Сенсорное развитие: программа для детей в возрасте (4) 5-6 лет – М., ТЦ «Сфера». 2001 г.</w:t>
            </w:r>
          </w:p>
          <w:p w:rsidR="00C070A9" w:rsidRPr="000230AF" w:rsidRDefault="00C070A9" w:rsidP="00C070A9">
            <w:pPr>
              <w:pStyle w:val="ac"/>
              <w:numPr>
                <w:ilvl w:val="0"/>
                <w:numId w:val="19"/>
              </w:num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Цвынтарный. Играем пальчиками и развиваем речь. – СПБ. 1996 г.</w:t>
            </w:r>
          </w:p>
          <w:p w:rsidR="00C070A9" w:rsidRPr="000230AF" w:rsidRDefault="00C070A9" w:rsidP="00803A5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070A9" w:rsidRPr="000230AF" w:rsidTr="00803A5C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70A9" w:rsidRPr="000230AF" w:rsidRDefault="00C070A9" w:rsidP="00803A5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Дидактический материал</w:t>
            </w:r>
          </w:p>
        </w:tc>
      </w:tr>
      <w:tr w:rsidR="00C070A9" w:rsidRPr="000230AF" w:rsidTr="00803A5C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70A9" w:rsidRPr="0066545A" w:rsidRDefault="00C070A9" w:rsidP="00C070A9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66545A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Набор дисков с классическими музыкальными произведениями (методика В.М. Элькина): «Счастье», «Блаженство», «Надежда»</w:t>
            </w:r>
          </w:p>
          <w:p w:rsidR="00C070A9" w:rsidRPr="0066545A" w:rsidRDefault="00C070A9" w:rsidP="00C070A9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66545A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Интерактивная светозвуковая панель «Лестница света»</w:t>
            </w:r>
          </w:p>
          <w:p w:rsidR="00C070A9" w:rsidRPr="0066545A" w:rsidRDefault="00C070A9" w:rsidP="00C070A9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66545A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Проектор "Меркурий"</w:t>
            </w:r>
          </w:p>
          <w:p w:rsidR="00C070A9" w:rsidRPr="0066545A" w:rsidRDefault="00C070A9" w:rsidP="00C070A9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66545A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Тактильно-развивающая панель "Разноцветное домино"</w:t>
            </w:r>
          </w:p>
          <w:p w:rsidR="00C070A9" w:rsidRPr="0066545A" w:rsidRDefault="00C070A9" w:rsidP="00C070A9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6654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Лабиринт "Спираль"</w:t>
            </w:r>
          </w:p>
          <w:p w:rsidR="00C070A9" w:rsidRPr="0066545A" w:rsidRDefault="00C070A9" w:rsidP="00C070A9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66545A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Настенные лабиринты: квадратный и треугольный</w:t>
            </w:r>
          </w:p>
          <w:p w:rsidR="00C070A9" w:rsidRPr="0066545A" w:rsidRDefault="00C070A9" w:rsidP="00C070A9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66545A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Декоративно-развивающая панель "Дерево"</w:t>
            </w:r>
          </w:p>
          <w:p w:rsidR="00C070A9" w:rsidRDefault="00C070A9" w:rsidP="00C070A9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66545A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Декоративно-развивающая панель "Пруд"</w:t>
            </w:r>
          </w:p>
          <w:p w:rsidR="00C070A9" w:rsidRDefault="00C070A9" w:rsidP="00C070A9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4623F5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lastRenderedPageBreak/>
              <w:t>функционально ориентированные игрушки и пособия для развития сенсомоторных функций (конструкторы с комплектом цветных деталей, раскладные пирамидки, геометрические фигуры и тела разной величины, полоски цветного картона разной длины и ширины, геометрическое лото, сенсорные модули, вкладыши-формы и др.</w:t>
            </w:r>
          </w:p>
          <w:p w:rsidR="00C070A9" w:rsidRDefault="00C070A9" w:rsidP="00C070A9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4623F5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игрушки и пособия для развития тонкой и общей моторики: спортивный инвентарь для развития крупной моторики (мячи, кольцебросы, обручи, кегли, сенсорная «тропа» для ног и др.); для развития мелкой моторики: шнуровки, мозаики, разнообразные мелкие предметы, различные виды застежек и др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.</w:t>
            </w:r>
          </w:p>
          <w:p w:rsidR="00C070A9" w:rsidRDefault="00C070A9" w:rsidP="00C070A9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4623F5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разнообразный арсенал техники арттерапии (различные куклы, сюжетные игрушки; «предметы оперирования» – игрушки, имитирующие реальные предметы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, </w:t>
            </w:r>
            <w:r w:rsidRPr="004623F5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материалы и принадлежности для изобразительной деятельности (для рисования, лепки, аппликации,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выполнения графических заданий)</w:t>
            </w:r>
          </w:p>
          <w:p w:rsidR="00C070A9" w:rsidRPr="00AB2B1F" w:rsidRDefault="00C070A9" w:rsidP="00C070A9">
            <w:pPr>
              <w:pStyle w:val="ac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</w:pPr>
            <w:r w:rsidRPr="004623F5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иллюстрированный и образно-символический материал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 - пособия</w:t>
            </w:r>
            <w:r w:rsidRPr="004623F5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, репрезентирующие мир вещей и событий, расширяющие круг представлений ребенка, способствующие установлению сходства и различия классификационных признаков, определению временных и пространственных отношений (наборы карточек с разнообразными изображениями, серии карточек и т.д.)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 xml:space="preserve">, </w:t>
            </w:r>
            <w:r w:rsidRPr="00AB2B1F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подводящие ребенка к «скрытым» от реального действия, более абстрактным и обобщенным связям между предмета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ми и явлениями окружающего мира</w:t>
            </w:r>
          </w:p>
        </w:tc>
      </w:tr>
      <w:tr w:rsidR="00C070A9" w:rsidRPr="000230AF" w:rsidTr="00803A5C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70A9" w:rsidRPr="00403B8F" w:rsidRDefault="00C070A9" w:rsidP="00803A5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03B8F">
              <w:rPr>
                <w:rFonts w:ascii="Times New Roman" w:hAnsi="Times New Roman"/>
                <w:b/>
                <w:color w:val="111111"/>
                <w:sz w:val="24"/>
                <w:szCs w:val="24"/>
                <w:shd w:val="clear" w:color="auto" w:fill="F1F3F5"/>
              </w:rPr>
              <w:lastRenderedPageBreak/>
              <w:t>Оборудование для сенсорной комнаты в рамках реализации проекта "Доброшкола"</w:t>
            </w:r>
          </w:p>
        </w:tc>
      </w:tr>
      <w:tr w:rsidR="00C070A9" w:rsidRPr="000230AF" w:rsidTr="00803A5C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70A9" w:rsidRPr="00403B8F" w:rsidRDefault="00C070A9" w:rsidP="00C070A9">
            <w:pPr>
              <w:pStyle w:val="ac"/>
              <w:numPr>
                <w:ilvl w:val="0"/>
                <w:numId w:val="22"/>
              </w:numPr>
              <w:spacing w:after="0" w:line="240" w:lineRule="auto"/>
              <w:ind w:left="571" w:right="-108" w:hanging="283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3B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Шар зеркальный с источником света 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hAnsi="Times New Roman"/>
                <w:sz w:val="24"/>
                <w:szCs w:val="24"/>
              </w:rPr>
              <w:t>Панно в виде светящегося тоннеля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Панно "Звездное небо"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Интерактивная воздушнопузырьковая трубка с мягой платформой и зеркалами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Лампа «Вулкан»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Набор для ароматерапии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Лабиринт – Змея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73DD">
              <w:rPr>
                <w:rFonts w:ascii="Times New Roman" w:eastAsia="Times New Roman" w:hAnsi="Times New Roman"/>
                <w:bCs/>
                <w:sz w:val="24"/>
                <w:szCs w:val="24"/>
              </w:rPr>
              <w:t>Мягкий сухой бассейн с шариками и интерактивной подсветкой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Комплект мягких развивающих подушек в виде фруктов</w:t>
            </w:r>
            <w:r w:rsidRPr="00BF73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Подушки разноцветные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Пуфик для сиденья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Акустическая тактильная панель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Пазлы тактильные «Животные»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Маты с цветным гелем</w:t>
            </w:r>
            <w:r w:rsidRPr="00BF73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Тренажеры спортивные напольные (</w:t>
            </w:r>
            <w:r w:rsidRPr="00BF73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балансировочная доска с шариком)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Святящийся пенек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Сухой душ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Мягкий уголок 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Мягкие формы (пуфы)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Утяжеленное покрывало малое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Комплект для занятий в сенсорной комнате «Змея»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Набор «Живой песок»</w:t>
            </w:r>
          </w:p>
          <w:p w:rsidR="00C070A9" w:rsidRPr="00BF73DD" w:rsidRDefault="00C070A9" w:rsidP="00C070A9">
            <w:pPr>
              <w:numPr>
                <w:ilvl w:val="0"/>
                <w:numId w:val="20"/>
              </w:numPr>
              <w:spacing w:after="0" w:line="240" w:lineRule="auto"/>
              <w:ind w:right="-108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73D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Песочная мастерская (комплект, состоящий из световой панели, интерактивного песка, набора дополнительных инструментов для творческих и образовательных занятий)</w:t>
            </w:r>
          </w:p>
          <w:p w:rsidR="00C070A9" w:rsidRPr="000230AF" w:rsidRDefault="00C070A9" w:rsidP="00803A5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070A9" w:rsidRPr="000230AF" w:rsidTr="00803A5C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70A9" w:rsidRPr="000230AF" w:rsidRDefault="00C070A9" w:rsidP="00803A5C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Технические  средства обучения</w:t>
            </w:r>
          </w:p>
        </w:tc>
      </w:tr>
      <w:tr w:rsidR="00C070A9" w:rsidRPr="000230AF" w:rsidTr="00803A5C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70A9" w:rsidRPr="00DE5DBD" w:rsidRDefault="00C070A9" w:rsidP="00C070A9">
            <w:pPr>
              <w:pStyle w:val="ac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5DB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Интерактивная панель </w:t>
            </w:r>
            <w:r w:rsidRPr="00DE5D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Nextouch</w:t>
            </w:r>
          </w:p>
        </w:tc>
      </w:tr>
      <w:tr w:rsidR="00C070A9" w:rsidRPr="000230AF" w:rsidTr="00803A5C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70A9" w:rsidRPr="000230AF" w:rsidRDefault="00C070A9" w:rsidP="00803A5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230A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C070A9" w:rsidRPr="000230AF" w:rsidTr="00803A5C">
        <w:trPr>
          <w:trHeight w:val="19"/>
        </w:trPr>
        <w:tc>
          <w:tcPr>
            <w:tcW w:w="9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070A9" w:rsidRDefault="009A416E" w:rsidP="00C070A9">
            <w:pPr>
              <w:pStyle w:val="ac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C070A9" w:rsidRPr="00927B4A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http://adalin.mospsy.ru/</w:t>
              </w:r>
            </w:hyperlink>
          </w:p>
          <w:p w:rsidR="00C070A9" w:rsidRDefault="009A416E" w:rsidP="00C070A9">
            <w:pPr>
              <w:pStyle w:val="ac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C070A9" w:rsidRPr="00927B4A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http://psyparents.ru/</w:t>
              </w:r>
            </w:hyperlink>
          </w:p>
          <w:p w:rsidR="00C070A9" w:rsidRDefault="009A416E" w:rsidP="00C070A9">
            <w:pPr>
              <w:pStyle w:val="ac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C070A9" w:rsidRPr="00927B4A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http://www.7ya.ru/</w:t>
              </w:r>
            </w:hyperlink>
          </w:p>
          <w:p w:rsidR="00C070A9" w:rsidRDefault="009A416E" w:rsidP="00C070A9">
            <w:pPr>
              <w:pStyle w:val="ac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="00C070A9" w:rsidRPr="00927B4A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http://www.kid.ru/pregnancy/index400.php3</w:t>
              </w:r>
            </w:hyperlink>
          </w:p>
          <w:p w:rsidR="00C070A9" w:rsidRPr="000D494F" w:rsidRDefault="009A416E" w:rsidP="00C070A9">
            <w:pPr>
              <w:pStyle w:val="ac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="00C070A9" w:rsidRPr="006F577B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https://www.igraemsa.ru</w:t>
              </w:r>
            </w:hyperlink>
            <w:r w:rsidR="00C070A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/</w:t>
            </w:r>
          </w:p>
          <w:p w:rsidR="00C070A9" w:rsidRDefault="009A416E" w:rsidP="00C070A9">
            <w:pPr>
              <w:pStyle w:val="ac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C070A9" w:rsidRPr="006F577B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https://mersibo.ru/</w:t>
              </w:r>
            </w:hyperlink>
          </w:p>
          <w:p w:rsidR="00C070A9" w:rsidRDefault="009A416E" w:rsidP="00C070A9">
            <w:pPr>
              <w:pStyle w:val="ac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C070A9" w:rsidRPr="006F577B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https://www.logozavr.ru/</w:t>
              </w:r>
            </w:hyperlink>
          </w:p>
          <w:p w:rsidR="00C070A9" w:rsidRDefault="009A416E" w:rsidP="00C070A9">
            <w:pPr>
              <w:pStyle w:val="ac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19" w:history="1">
              <w:r w:rsidR="00C070A9" w:rsidRPr="006F577B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http://kid-mama.ru/</w:t>
              </w:r>
            </w:hyperlink>
          </w:p>
          <w:p w:rsidR="00C070A9" w:rsidRDefault="009A416E" w:rsidP="00C070A9">
            <w:pPr>
              <w:pStyle w:val="ac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="00C070A9" w:rsidRPr="006F577B">
                <w:rPr>
                  <w:rStyle w:val="a3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https://games-for-kids.ru/</w:t>
              </w:r>
            </w:hyperlink>
          </w:p>
          <w:p w:rsidR="00C070A9" w:rsidRPr="000D494F" w:rsidRDefault="00C070A9" w:rsidP="00803A5C">
            <w:pPr>
              <w:pStyle w:val="ac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224AF" w:rsidRPr="00BB37D6" w:rsidRDefault="004224AF" w:rsidP="00BB37D6">
      <w:pPr>
        <w:pStyle w:val="ac"/>
        <w:numPr>
          <w:ilvl w:val="0"/>
          <w:numId w:val="18"/>
        </w:numPr>
        <w:spacing w:after="0"/>
        <w:jc w:val="both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sectPr w:rsidR="004224AF" w:rsidRPr="00BB37D6" w:rsidSect="00571A9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F28" w:rsidRDefault="00986F28" w:rsidP="00D238CA">
      <w:pPr>
        <w:spacing w:after="0" w:line="240" w:lineRule="auto"/>
      </w:pPr>
      <w:r>
        <w:separator/>
      </w:r>
    </w:p>
  </w:endnote>
  <w:endnote w:type="continuationSeparator" w:id="0">
    <w:p w:rsidR="00986F28" w:rsidRDefault="00986F28" w:rsidP="00D2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altName w:val="Times New Roman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16E" w:rsidRDefault="009A416E">
    <w:pPr>
      <w:pStyle w:val="a7"/>
      <w:jc w:val="right"/>
    </w:pPr>
  </w:p>
  <w:p w:rsidR="009A416E" w:rsidRDefault="009A416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16E" w:rsidRDefault="009A416E">
    <w:pPr>
      <w:pStyle w:val="a7"/>
      <w:jc w:val="center"/>
    </w:pPr>
  </w:p>
  <w:p w:rsidR="009A416E" w:rsidRDefault="009A416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F28" w:rsidRDefault="00986F28" w:rsidP="00D238CA">
      <w:pPr>
        <w:spacing w:after="0" w:line="240" w:lineRule="auto"/>
      </w:pPr>
      <w:r>
        <w:separator/>
      </w:r>
    </w:p>
  </w:footnote>
  <w:footnote w:type="continuationSeparator" w:id="0">
    <w:p w:rsidR="00986F28" w:rsidRDefault="00986F28" w:rsidP="00D2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045954"/>
      <w:docPartObj>
        <w:docPartGallery w:val="Page Numbers (Top of Page)"/>
        <w:docPartUnique/>
      </w:docPartObj>
    </w:sdtPr>
    <w:sdtContent>
      <w:p w:rsidR="009A416E" w:rsidRDefault="009A416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4A4">
          <w:rPr>
            <w:noProof/>
          </w:rPr>
          <w:t>5</w:t>
        </w:r>
        <w:r>
          <w:fldChar w:fldCharType="end"/>
        </w:r>
      </w:p>
    </w:sdtContent>
  </w:sdt>
  <w:p w:rsidR="009A416E" w:rsidRDefault="009A416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16E" w:rsidRDefault="009A416E">
    <w:pPr>
      <w:pStyle w:val="a5"/>
      <w:jc w:val="center"/>
    </w:pPr>
    <w:r>
      <w:t>8</w:t>
    </w:r>
  </w:p>
  <w:p w:rsidR="009A416E" w:rsidRDefault="009A416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02E63"/>
    <w:multiLevelType w:val="hybridMultilevel"/>
    <w:tmpl w:val="A65E0F9E"/>
    <w:lvl w:ilvl="0" w:tplc="E1DE995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790479F"/>
    <w:multiLevelType w:val="hybridMultilevel"/>
    <w:tmpl w:val="9F3A1BA0"/>
    <w:lvl w:ilvl="0" w:tplc="E1DE9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D4672"/>
    <w:multiLevelType w:val="hybridMultilevel"/>
    <w:tmpl w:val="B5A28086"/>
    <w:lvl w:ilvl="0" w:tplc="C4BACD72">
      <w:start w:val="1"/>
      <w:numFmt w:val="bullet"/>
      <w:lvlText w:val="-"/>
      <w:lvlJc w:val="left"/>
      <w:pPr>
        <w:ind w:left="612" w:hanging="360"/>
      </w:pPr>
      <w:rPr>
        <w:rFonts w:ascii="Sitka Subheading Semibold" w:hAnsi="Sitka Subheading Semibold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" w15:restartNumberingAfterBreak="0">
    <w:nsid w:val="12DB0844"/>
    <w:multiLevelType w:val="hybridMultilevel"/>
    <w:tmpl w:val="99EA4DA6"/>
    <w:lvl w:ilvl="0" w:tplc="E1DE9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92A37"/>
    <w:multiLevelType w:val="hybridMultilevel"/>
    <w:tmpl w:val="57829CA4"/>
    <w:lvl w:ilvl="0" w:tplc="C4BACD72">
      <w:start w:val="1"/>
      <w:numFmt w:val="bullet"/>
      <w:lvlText w:val="-"/>
      <w:lvlJc w:val="left"/>
      <w:pPr>
        <w:ind w:left="720" w:hanging="360"/>
      </w:pPr>
      <w:rPr>
        <w:rFonts w:ascii="Sitka Subheading Semibold" w:hAnsi="Sitka Subheading Semibol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E047F"/>
    <w:multiLevelType w:val="hybridMultilevel"/>
    <w:tmpl w:val="7CD437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-120" w:hanging="360"/>
      </w:pPr>
    </w:lvl>
    <w:lvl w:ilvl="2" w:tplc="0419001B" w:tentative="1">
      <w:start w:val="1"/>
      <w:numFmt w:val="lowerRoman"/>
      <w:lvlText w:val="%3."/>
      <w:lvlJc w:val="right"/>
      <w:pPr>
        <w:ind w:left="600" w:hanging="180"/>
      </w:pPr>
    </w:lvl>
    <w:lvl w:ilvl="3" w:tplc="0419000F" w:tentative="1">
      <w:start w:val="1"/>
      <w:numFmt w:val="decimal"/>
      <w:lvlText w:val="%4."/>
      <w:lvlJc w:val="left"/>
      <w:pPr>
        <w:ind w:left="1320" w:hanging="360"/>
      </w:pPr>
    </w:lvl>
    <w:lvl w:ilvl="4" w:tplc="04190019" w:tentative="1">
      <w:start w:val="1"/>
      <w:numFmt w:val="lowerLetter"/>
      <w:lvlText w:val="%5."/>
      <w:lvlJc w:val="left"/>
      <w:pPr>
        <w:ind w:left="2040" w:hanging="360"/>
      </w:pPr>
    </w:lvl>
    <w:lvl w:ilvl="5" w:tplc="0419001B" w:tentative="1">
      <w:start w:val="1"/>
      <w:numFmt w:val="lowerRoman"/>
      <w:lvlText w:val="%6."/>
      <w:lvlJc w:val="right"/>
      <w:pPr>
        <w:ind w:left="2760" w:hanging="180"/>
      </w:pPr>
    </w:lvl>
    <w:lvl w:ilvl="6" w:tplc="0419000F" w:tentative="1">
      <w:start w:val="1"/>
      <w:numFmt w:val="decimal"/>
      <w:lvlText w:val="%7."/>
      <w:lvlJc w:val="left"/>
      <w:pPr>
        <w:ind w:left="3480" w:hanging="360"/>
      </w:pPr>
    </w:lvl>
    <w:lvl w:ilvl="7" w:tplc="04190019" w:tentative="1">
      <w:start w:val="1"/>
      <w:numFmt w:val="lowerLetter"/>
      <w:lvlText w:val="%8."/>
      <w:lvlJc w:val="left"/>
      <w:pPr>
        <w:ind w:left="4200" w:hanging="360"/>
      </w:pPr>
    </w:lvl>
    <w:lvl w:ilvl="8" w:tplc="0419001B" w:tentative="1">
      <w:start w:val="1"/>
      <w:numFmt w:val="lowerRoman"/>
      <w:lvlText w:val="%9."/>
      <w:lvlJc w:val="right"/>
      <w:pPr>
        <w:ind w:left="4920" w:hanging="180"/>
      </w:pPr>
    </w:lvl>
  </w:abstractNum>
  <w:abstractNum w:abstractNumId="6" w15:restartNumberingAfterBreak="0">
    <w:nsid w:val="214463BF"/>
    <w:multiLevelType w:val="hybridMultilevel"/>
    <w:tmpl w:val="DEF285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-120" w:hanging="360"/>
      </w:pPr>
    </w:lvl>
    <w:lvl w:ilvl="2" w:tplc="0419001B" w:tentative="1">
      <w:start w:val="1"/>
      <w:numFmt w:val="lowerRoman"/>
      <w:lvlText w:val="%3."/>
      <w:lvlJc w:val="right"/>
      <w:pPr>
        <w:ind w:left="600" w:hanging="180"/>
      </w:pPr>
    </w:lvl>
    <w:lvl w:ilvl="3" w:tplc="0419000F" w:tentative="1">
      <w:start w:val="1"/>
      <w:numFmt w:val="decimal"/>
      <w:lvlText w:val="%4."/>
      <w:lvlJc w:val="left"/>
      <w:pPr>
        <w:ind w:left="1320" w:hanging="360"/>
      </w:pPr>
    </w:lvl>
    <w:lvl w:ilvl="4" w:tplc="04190019" w:tentative="1">
      <w:start w:val="1"/>
      <w:numFmt w:val="lowerLetter"/>
      <w:lvlText w:val="%5."/>
      <w:lvlJc w:val="left"/>
      <w:pPr>
        <w:ind w:left="2040" w:hanging="360"/>
      </w:pPr>
    </w:lvl>
    <w:lvl w:ilvl="5" w:tplc="0419001B" w:tentative="1">
      <w:start w:val="1"/>
      <w:numFmt w:val="lowerRoman"/>
      <w:lvlText w:val="%6."/>
      <w:lvlJc w:val="right"/>
      <w:pPr>
        <w:ind w:left="2760" w:hanging="180"/>
      </w:pPr>
    </w:lvl>
    <w:lvl w:ilvl="6" w:tplc="0419000F" w:tentative="1">
      <w:start w:val="1"/>
      <w:numFmt w:val="decimal"/>
      <w:lvlText w:val="%7."/>
      <w:lvlJc w:val="left"/>
      <w:pPr>
        <w:ind w:left="3480" w:hanging="360"/>
      </w:pPr>
    </w:lvl>
    <w:lvl w:ilvl="7" w:tplc="04190019" w:tentative="1">
      <w:start w:val="1"/>
      <w:numFmt w:val="lowerLetter"/>
      <w:lvlText w:val="%8."/>
      <w:lvlJc w:val="left"/>
      <w:pPr>
        <w:ind w:left="4200" w:hanging="360"/>
      </w:pPr>
    </w:lvl>
    <w:lvl w:ilvl="8" w:tplc="0419001B" w:tentative="1">
      <w:start w:val="1"/>
      <w:numFmt w:val="lowerRoman"/>
      <w:lvlText w:val="%9."/>
      <w:lvlJc w:val="right"/>
      <w:pPr>
        <w:ind w:left="4920" w:hanging="180"/>
      </w:pPr>
    </w:lvl>
  </w:abstractNum>
  <w:abstractNum w:abstractNumId="7" w15:restartNumberingAfterBreak="0">
    <w:nsid w:val="233A1844"/>
    <w:multiLevelType w:val="hybridMultilevel"/>
    <w:tmpl w:val="2E26E550"/>
    <w:lvl w:ilvl="0" w:tplc="E1DE9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F71EA"/>
    <w:multiLevelType w:val="hybridMultilevel"/>
    <w:tmpl w:val="5B1E1D4A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B1BB9"/>
    <w:multiLevelType w:val="hybridMultilevel"/>
    <w:tmpl w:val="128868F4"/>
    <w:lvl w:ilvl="0" w:tplc="F62CAC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A0391A"/>
    <w:multiLevelType w:val="hybridMultilevel"/>
    <w:tmpl w:val="C448A3F4"/>
    <w:lvl w:ilvl="0" w:tplc="E1DE99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6494A45"/>
    <w:multiLevelType w:val="hybridMultilevel"/>
    <w:tmpl w:val="C29A49D4"/>
    <w:lvl w:ilvl="0" w:tplc="E1DE99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9E84198"/>
    <w:multiLevelType w:val="hybridMultilevel"/>
    <w:tmpl w:val="6582A0C0"/>
    <w:lvl w:ilvl="0" w:tplc="E1DE995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3CD44F65"/>
    <w:multiLevelType w:val="hybridMultilevel"/>
    <w:tmpl w:val="4F62EE28"/>
    <w:lvl w:ilvl="0" w:tplc="E1DE9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A7B25"/>
    <w:multiLevelType w:val="hybridMultilevel"/>
    <w:tmpl w:val="9306B890"/>
    <w:lvl w:ilvl="0" w:tplc="02EA2D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3D19AE"/>
    <w:multiLevelType w:val="hybridMultilevel"/>
    <w:tmpl w:val="966AF13A"/>
    <w:lvl w:ilvl="0" w:tplc="A65A4098">
      <w:start w:val="1"/>
      <w:numFmt w:val="bullet"/>
      <w:lvlText w:val="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 w15:restartNumberingAfterBreak="0">
    <w:nsid w:val="4B844D57"/>
    <w:multiLevelType w:val="hybridMultilevel"/>
    <w:tmpl w:val="761C7428"/>
    <w:lvl w:ilvl="0" w:tplc="E1DE99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E35744"/>
    <w:multiLevelType w:val="hybridMultilevel"/>
    <w:tmpl w:val="224C2374"/>
    <w:lvl w:ilvl="0" w:tplc="E1DE995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5EA11189"/>
    <w:multiLevelType w:val="hybridMultilevel"/>
    <w:tmpl w:val="6D943A18"/>
    <w:lvl w:ilvl="0" w:tplc="C4BACD72">
      <w:start w:val="1"/>
      <w:numFmt w:val="bullet"/>
      <w:lvlText w:val="-"/>
      <w:lvlJc w:val="left"/>
      <w:pPr>
        <w:ind w:left="720" w:hanging="360"/>
      </w:pPr>
      <w:rPr>
        <w:rFonts w:ascii="Sitka Subheading Semibold" w:hAnsi="Sitka Subheading Semibol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C74F2"/>
    <w:multiLevelType w:val="hybridMultilevel"/>
    <w:tmpl w:val="0E3A39DE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6C2FC8"/>
    <w:multiLevelType w:val="hybridMultilevel"/>
    <w:tmpl w:val="92762212"/>
    <w:lvl w:ilvl="0" w:tplc="C4BACD72">
      <w:start w:val="1"/>
      <w:numFmt w:val="bullet"/>
      <w:lvlText w:val="-"/>
      <w:lvlJc w:val="left"/>
      <w:pPr>
        <w:ind w:left="720" w:hanging="360"/>
      </w:pPr>
      <w:rPr>
        <w:rFonts w:ascii="Sitka Subheading Semibold" w:hAnsi="Sitka Subheading Semibol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F1B6D"/>
    <w:multiLevelType w:val="hybridMultilevel"/>
    <w:tmpl w:val="DC3A21A4"/>
    <w:lvl w:ilvl="0" w:tplc="E1DE9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16"/>
  </w:num>
  <w:num w:numId="5">
    <w:abstractNumId w:val="8"/>
  </w:num>
  <w:num w:numId="6">
    <w:abstractNumId w:val="0"/>
  </w:num>
  <w:num w:numId="7">
    <w:abstractNumId w:val="17"/>
  </w:num>
  <w:num w:numId="8">
    <w:abstractNumId w:val="3"/>
  </w:num>
  <w:num w:numId="9">
    <w:abstractNumId w:val="12"/>
  </w:num>
  <w:num w:numId="10">
    <w:abstractNumId w:val="21"/>
  </w:num>
  <w:num w:numId="11">
    <w:abstractNumId w:val="19"/>
  </w:num>
  <w:num w:numId="12">
    <w:abstractNumId w:val="10"/>
  </w:num>
  <w:num w:numId="13">
    <w:abstractNumId w:val="7"/>
  </w:num>
  <w:num w:numId="14">
    <w:abstractNumId w:val="9"/>
  </w:num>
  <w:num w:numId="15">
    <w:abstractNumId w:val="6"/>
  </w:num>
  <w:num w:numId="16">
    <w:abstractNumId w:val="5"/>
  </w:num>
  <w:num w:numId="17">
    <w:abstractNumId w:val="14"/>
  </w:num>
  <w:num w:numId="18">
    <w:abstractNumId w:val="15"/>
  </w:num>
  <w:num w:numId="19">
    <w:abstractNumId w:val="4"/>
  </w:num>
  <w:num w:numId="20">
    <w:abstractNumId w:val="2"/>
  </w:num>
  <w:num w:numId="21">
    <w:abstractNumId w:val="18"/>
  </w:num>
  <w:num w:numId="22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8CA"/>
    <w:rsid w:val="000015C8"/>
    <w:rsid w:val="00003A42"/>
    <w:rsid w:val="0000614C"/>
    <w:rsid w:val="000139B4"/>
    <w:rsid w:val="000164D2"/>
    <w:rsid w:val="0001681E"/>
    <w:rsid w:val="000207C1"/>
    <w:rsid w:val="00025AC9"/>
    <w:rsid w:val="000264F5"/>
    <w:rsid w:val="00036861"/>
    <w:rsid w:val="000444A0"/>
    <w:rsid w:val="000534FF"/>
    <w:rsid w:val="000A38FF"/>
    <w:rsid w:val="000C1723"/>
    <w:rsid w:val="000D18F3"/>
    <w:rsid w:val="000F2008"/>
    <w:rsid w:val="000F222D"/>
    <w:rsid w:val="000F44AE"/>
    <w:rsid w:val="0011170A"/>
    <w:rsid w:val="0011318A"/>
    <w:rsid w:val="00116C4F"/>
    <w:rsid w:val="00137F84"/>
    <w:rsid w:val="001425BE"/>
    <w:rsid w:val="001702FB"/>
    <w:rsid w:val="00172077"/>
    <w:rsid w:val="001828F9"/>
    <w:rsid w:val="00193371"/>
    <w:rsid w:val="001B3C26"/>
    <w:rsid w:val="001B64D9"/>
    <w:rsid w:val="001D1CE2"/>
    <w:rsid w:val="001D782D"/>
    <w:rsid w:val="001D7C99"/>
    <w:rsid w:val="001E52A8"/>
    <w:rsid w:val="001F6C64"/>
    <w:rsid w:val="00216D75"/>
    <w:rsid w:val="00224F8E"/>
    <w:rsid w:val="0022544F"/>
    <w:rsid w:val="002301DD"/>
    <w:rsid w:val="002309D6"/>
    <w:rsid w:val="00243B0E"/>
    <w:rsid w:val="0025009F"/>
    <w:rsid w:val="00251C2E"/>
    <w:rsid w:val="00255ECE"/>
    <w:rsid w:val="00257C36"/>
    <w:rsid w:val="00262516"/>
    <w:rsid w:val="00266099"/>
    <w:rsid w:val="00287E3D"/>
    <w:rsid w:val="002B0F5E"/>
    <w:rsid w:val="002B5FB5"/>
    <w:rsid w:val="002D7545"/>
    <w:rsid w:val="002E7A7F"/>
    <w:rsid w:val="002F16EE"/>
    <w:rsid w:val="00335AFD"/>
    <w:rsid w:val="00364EC1"/>
    <w:rsid w:val="00385906"/>
    <w:rsid w:val="00394A46"/>
    <w:rsid w:val="00397D76"/>
    <w:rsid w:val="003A3457"/>
    <w:rsid w:val="003B54C7"/>
    <w:rsid w:val="003D06D6"/>
    <w:rsid w:val="003D1C44"/>
    <w:rsid w:val="003E0894"/>
    <w:rsid w:val="003E135B"/>
    <w:rsid w:val="003E52B0"/>
    <w:rsid w:val="003F0CEB"/>
    <w:rsid w:val="003F12E7"/>
    <w:rsid w:val="00400A65"/>
    <w:rsid w:val="00405E81"/>
    <w:rsid w:val="004224AF"/>
    <w:rsid w:val="00445BDD"/>
    <w:rsid w:val="0048543B"/>
    <w:rsid w:val="00486662"/>
    <w:rsid w:val="0049256B"/>
    <w:rsid w:val="00493CFD"/>
    <w:rsid w:val="004B4D85"/>
    <w:rsid w:val="004E5E7D"/>
    <w:rsid w:val="004E6E0F"/>
    <w:rsid w:val="00505ABC"/>
    <w:rsid w:val="0052230E"/>
    <w:rsid w:val="0053506E"/>
    <w:rsid w:val="00544055"/>
    <w:rsid w:val="00547116"/>
    <w:rsid w:val="00560A07"/>
    <w:rsid w:val="005642C7"/>
    <w:rsid w:val="00571A9A"/>
    <w:rsid w:val="00577950"/>
    <w:rsid w:val="00590FAF"/>
    <w:rsid w:val="005964D0"/>
    <w:rsid w:val="005C39B1"/>
    <w:rsid w:val="005D7FB1"/>
    <w:rsid w:val="005E4029"/>
    <w:rsid w:val="00605D21"/>
    <w:rsid w:val="00610A39"/>
    <w:rsid w:val="00620345"/>
    <w:rsid w:val="00625FB2"/>
    <w:rsid w:val="00632E02"/>
    <w:rsid w:val="0063463B"/>
    <w:rsid w:val="00634E3E"/>
    <w:rsid w:val="0064073B"/>
    <w:rsid w:val="006450D8"/>
    <w:rsid w:val="006508BF"/>
    <w:rsid w:val="006836CC"/>
    <w:rsid w:val="00684FB7"/>
    <w:rsid w:val="00697381"/>
    <w:rsid w:val="006B2304"/>
    <w:rsid w:val="006B666F"/>
    <w:rsid w:val="006B775E"/>
    <w:rsid w:val="006E61DA"/>
    <w:rsid w:val="006F7CF5"/>
    <w:rsid w:val="00707904"/>
    <w:rsid w:val="00707FDF"/>
    <w:rsid w:val="007223BC"/>
    <w:rsid w:val="007315DB"/>
    <w:rsid w:val="007565D6"/>
    <w:rsid w:val="0079516D"/>
    <w:rsid w:val="007A5BF4"/>
    <w:rsid w:val="007C25BF"/>
    <w:rsid w:val="007E0152"/>
    <w:rsid w:val="007E430D"/>
    <w:rsid w:val="007E5AF2"/>
    <w:rsid w:val="007F0723"/>
    <w:rsid w:val="00803A5C"/>
    <w:rsid w:val="00816DCD"/>
    <w:rsid w:val="00827F31"/>
    <w:rsid w:val="00837480"/>
    <w:rsid w:val="00840A1F"/>
    <w:rsid w:val="00857AFA"/>
    <w:rsid w:val="00870B43"/>
    <w:rsid w:val="0089023A"/>
    <w:rsid w:val="00897E6F"/>
    <w:rsid w:val="008C01A1"/>
    <w:rsid w:val="008D037F"/>
    <w:rsid w:val="008E5E6F"/>
    <w:rsid w:val="008F333D"/>
    <w:rsid w:val="008F6C7E"/>
    <w:rsid w:val="00912C8F"/>
    <w:rsid w:val="009169F7"/>
    <w:rsid w:val="00917CC9"/>
    <w:rsid w:val="009406AF"/>
    <w:rsid w:val="00940896"/>
    <w:rsid w:val="00942BAE"/>
    <w:rsid w:val="009635B0"/>
    <w:rsid w:val="00965BE2"/>
    <w:rsid w:val="00972542"/>
    <w:rsid w:val="00986F28"/>
    <w:rsid w:val="009902F1"/>
    <w:rsid w:val="00991EB8"/>
    <w:rsid w:val="009A416E"/>
    <w:rsid w:val="009A7ADD"/>
    <w:rsid w:val="009B296F"/>
    <w:rsid w:val="009B7067"/>
    <w:rsid w:val="009C7539"/>
    <w:rsid w:val="009D1BCB"/>
    <w:rsid w:val="009D5AB0"/>
    <w:rsid w:val="009D740F"/>
    <w:rsid w:val="009F28FA"/>
    <w:rsid w:val="009F5BC1"/>
    <w:rsid w:val="00A175D3"/>
    <w:rsid w:val="00A22D4C"/>
    <w:rsid w:val="00A24894"/>
    <w:rsid w:val="00A54F88"/>
    <w:rsid w:val="00A765B9"/>
    <w:rsid w:val="00A87A85"/>
    <w:rsid w:val="00AA5B50"/>
    <w:rsid w:val="00AB5A2C"/>
    <w:rsid w:val="00AE3E44"/>
    <w:rsid w:val="00AF3D2D"/>
    <w:rsid w:val="00B13FA2"/>
    <w:rsid w:val="00B2782B"/>
    <w:rsid w:val="00B36548"/>
    <w:rsid w:val="00B454A4"/>
    <w:rsid w:val="00B546E5"/>
    <w:rsid w:val="00B5553A"/>
    <w:rsid w:val="00B67F8C"/>
    <w:rsid w:val="00B72E51"/>
    <w:rsid w:val="00B77B2A"/>
    <w:rsid w:val="00B90C47"/>
    <w:rsid w:val="00B91353"/>
    <w:rsid w:val="00B96248"/>
    <w:rsid w:val="00BB37D6"/>
    <w:rsid w:val="00BB4057"/>
    <w:rsid w:val="00BE3457"/>
    <w:rsid w:val="00C02E06"/>
    <w:rsid w:val="00C05767"/>
    <w:rsid w:val="00C070A9"/>
    <w:rsid w:val="00C12D9D"/>
    <w:rsid w:val="00C13C8D"/>
    <w:rsid w:val="00C21219"/>
    <w:rsid w:val="00C3210F"/>
    <w:rsid w:val="00C475B4"/>
    <w:rsid w:val="00C712E3"/>
    <w:rsid w:val="00C94069"/>
    <w:rsid w:val="00CA249B"/>
    <w:rsid w:val="00CB7F1B"/>
    <w:rsid w:val="00CE15BB"/>
    <w:rsid w:val="00CE1831"/>
    <w:rsid w:val="00CE3E86"/>
    <w:rsid w:val="00CE6DC8"/>
    <w:rsid w:val="00CE7FB6"/>
    <w:rsid w:val="00CF1994"/>
    <w:rsid w:val="00D238CA"/>
    <w:rsid w:val="00D332BB"/>
    <w:rsid w:val="00D45303"/>
    <w:rsid w:val="00D66B81"/>
    <w:rsid w:val="00D85086"/>
    <w:rsid w:val="00DA381D"/>
    <w:rsid w:val="00DC7CD1"/>
    <w:rsid w:val="00DD1E4C"/>
    <w:rsid w:val="00DE7562"/>
    <w:rsid w:val="00DF0EC5"/>
    <w:rsid w:val="00DF3557"/>
    <w:rsid w:val="00DF6B13"/>
    <w:rsid w:val="00E16D4E"/>
    <w:rsid w:val="00E57B0F"/>
    <w:rsid w:val="00EA7A0C"/>
    <w:rsid w:val="00EB58CC"/>
    <w:rsid w:val="00EE7D87"/>
    <w:rsid w:val="00EF0A86"/>
    <w:rsid w:val="00EF31FB"/>
    <w:rsid w:val="00EF6516"/>
    <w:rsid w:val="00EF72EE"/>
    <w:rsid w:val="00F06D62"/>
    <w:rsid w:val="00F12B20"/>
    <w:rsid w:val="00F139E4"/>
    <w:rsid w:val="00F157E7"/>
    <w:rsid w:val="00F208DD"/>
    <w:rsid w:val="00F51448"/>
    <w:rsid w:val="00F67630"/>
    <w:rsid w:val="00F7102D"/>
    <w:rsid w:val="00FA32E7"/>
    <w:rsid w:val="00FB12D4"/>
    <w:rsid w:val="00FB3BF2"/>
    <w:rsid w:val="00FC3A6A"/>
    <w:rsid w:val="00FC4C5C"/>
    <w:rsid w:val="00FC5D6C"/>
    <w:rsid w:val="00FE57E5"/>
    <w:rsid w:val="00FE7CC3"/>
    <w:rsid w:val="00FF03DE"/>
    <w:rsid w:val="00FF0BC7"/>
    <w:rsid w:val="00FF5A73"/>
    <w:rsid w:val="00FF5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866C6A"/>
  <w15:docId w15:val="{E72EAFC7-F841-4F4C-9FA8-4DAA1F320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BF4"/>
  </w:style>
  <w:style w:type="paragraph" w:styleId="1">
    <w:name w:val="heading 1"/>
    <w:basedOn w:val="a"/>
    <w:next w:val="a"/>
    <w:link w:val="10"/>
    <w:uiPriority w:val="9"/>
    <w:qFormat/>
    <w:rsid w:val="001D7C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D7C99"/>
    <w:pPr>
      <w:spacing w:before="100" w:beforeAutospacing="1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38CA"/>
    <w:rPr>
      <w:color w:val="0000FF"/>
      <w:u w:val="single"/>
    </w:rPr>
  </w:style>
  <w:style w:type="paragraph" w:customStyle="1" w:styleId="msonormal0">
    <w:name w:val="msonormal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toggle">
    <w:name w:val="readmore-js-toggle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-wrap">
    <w:name w:val="b-share-popup-wrap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"/>
    <w:rsid w:val="00D238CA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"/>
    <w:rsid w:val="00D238CA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"/>
    <w:rsid w:val="00D238CA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"/>
    <w:rsid w:val="00D238CA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"/>
    <w:rsid w:val="00D238C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"/>
    <w:rsid w:val="00D238CA"/>
    <w:pPr>
      <w:spacing w:before="100" w:beforeAutospacing="1" w:after="100" w:afterAutospacing="1" w:line="240" w:lineRule="auto"/>
      <w:ind w:left="3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">
    <w:name w:val="b-share-popup__header"/>
    <w:basedOn w:val="a"/>
    <w:rsid w:val="00D238CA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"/>
    <w:rsid w:val="00D238CA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"/>
    <w:rsid w:val="00D238CA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"/>
    <w:rsid w:val="00D238CA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"/>
    <w:rsid w:val="00D238CA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"/>
    <w:rsid w:val="00D238CA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"/>
    <w:rsid w:val="00D238CA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"/>
    <w:rsid w:val="00D238CA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"/>
    <w:rsid w:val="00D238CA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"/>
    <w:rsid w:val="00D238CA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"/>
    <w:rsid w:val="00D238CA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"/>
    <w:rsid w:val="00D238CA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"/>
    <w:rsid w:val="00D238CA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form-buttonbefore">
    <w:name w:val="b-share-form-button__before"/>
    <w:basedOn w:val="a"/>
    <w:rsid w:val="00D238CA"/>
    <w:pPr>
      <w:spacing w:before="100" w:beforeAutospacing="1" w:after="100" w:afterAutospacing="1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"/>
    <w:rsid w:val="00D238CA"/>
    <w:pPr>
      <w:spacing w:before="100" w:beforeAutospacing="1" w:after="100" w:afterAutospacing="1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"/>
    <w:rsid w:val="00D238CA"/>
    <w:pPr>
      <w:spacing w:before="100" w:beforeAutospacing="1" w:after="100" w:afterAutospacing="1" w:line="349" w:lineRule="atLeast"/>
      <w:textAlignment w:val="center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"/>
    <w:rsid w:val="00D238CA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"/>
    <w:rsid w:val="00D238CA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"/>
    <w:rsid w:val="00D238CA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"/>
    <w:rsid w:val="00D23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"/>
    <w:rsid w:val="00D238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"/>
    <w:rsid w:val="00D238CA"/>
    <w:pPr>
      <w:pBdr>
        <w:bottom w:val="dotted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"/>
    <w:rsid w:val="00D238CA"/>
    <w:pPr>
      <w:spacing w:after="100" w:afterAutospacing="1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"/>
    <w:rsid w:val="00D238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renren">
    <w:name w:val="b-share-icon_renren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sinaweibo">
    <w:name w:val="b-share-icon_sina_weibo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qzone">
    <w:name w:val="b-share-icon_qzone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tencentweibo">
    <w:name w:val="b-share-icon_tencent_weibo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counter">
    <w:name w:val="b-share-counter"/>
    <w:basedOn w:val="a"/>
    <w:rsid w:val="00D238CA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  <w:lang w:eastAsia="ru-RU"/>
    </w:rPr>
  </w:style>
  <w:style w:type="paragraph" w:customStyle="1" w:styleId="b-share-btncounter">
    <w:name w:val="b-share-btn__counter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">
    <w:name w:val="b-share-btn__wrap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">
    <w:name w:val="b-share-btn__facebook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">
    <w:name w:val="b-share-btn__moimir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">
    <w:name w:val="b-share-btn__vkontakte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">
    <w:name w:val="b-share-btn__twitter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">
    <w:name w:val="b-share-btn__odnoklassniki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">
    <w:name w:val="b-share-btn__gplus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">
    <w:name w:val="b-share-btn__yaru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">
    <w:name w:val="b-share-btn__pinterest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item1">
    <w:name w:val="b-share-popup__item1"/>
    <w:basedOn w:val="a"/>
    <w:rsid w:val="00D238CA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"/>
    <w:rsid w:val="00D238CA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"/>
    <w:rsid w:val="00D238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"/>
    <w:rsid w:val="00D238CA"/>
    <w:pPr>
      <w:spacing w:after="0" w:line="240" w:lineRule="auto"/>
      <w:ind w:right="-150"/>
      <w:textAlignment w:val="top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"/>
    <w:rsid w:val="00D238CA"/>
    <w:pPr>
      <w:spacing w:after="0" w:line="240" w:lineRule="auto"/>
      <w:ind w:left="-150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"/>
    <w:rsid w:val="00D238CA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"/>
    <w:rsid w:val="00D238CA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"/>
    <w:rsid w:val="00D238CA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"/>
    <w:rsid w:val="00D238CA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"/>
    <w:rsid w:val="00D238CA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"/>
    <w:rsid w:val="00D238CA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"/>
    <w:rsid w:val="00D238CA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"/>
    <w:rsid w:val="00D238CA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"/>
    <w:rsid w:val="00D23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"/>
    <w:rsid w:val="00D238CA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sz w:val="19"/>
      <w:szCs w:val="19"/>
      <w:lang w:eastAsia="ru-RU"/>
    </w:rPr>
  </w:style>
  <w:style w:type="paragraph" w:customStyle="1" w:styleId="b-share-popupheader1">
    <w:name w:val="b-share-popup__header1"/>
    <w:basedOn w:val="a"/>
    <w:rsid w:val="00D238CA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"/>
    <w:rsid w:val="00D238CA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"/>
    <w:rsid w:val="00D238CA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"/>
    <w:rsid w:val="00D238CA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"/>
    <w:rsid w:val="00D238CA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"/>
    <w:rsid w:val="00D238CA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"/>
    <w:rsid w:val="00D238CA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"/>
    <w:rsid w:val="00D238CA"/>
    <w:pPr>
      <w:spacing w:before="100" w:beforeAutospacing="1" w:after="100" w:afterAutospacing="1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"/>
    <w:rsid w:val="00D238CA"/>
    <w:pPr>
      <w:spacing w:after="100" w:afterAutospacing="1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"/>
    <w:rsid w:val="00D238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"/>
    <w:rsid w:val="00D238CA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icon2">
    <w:name w:val="b-share-icon2"/>
    <w:basedOn w:val="a"/>
    <w:rsid w:val="00D238CA"/>
    <w:pPr>
      <w:spacing w:after="0" w:line="240" w:lineRule="auto"/>
      <w:ind w:right="75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"/>
    <w:rsid w:val="00D238CA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text1">
    <w:name w:val="b-share__text1"/>
    <w:basedOn w:val="a"/>
    <w:rsid w:val="00D238CA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"/>
    <w:rsid w:val="00D238CA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"/>
    <w:rsid w:val="00D238CA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"/>
    <w:rsid w:val="00D238CA"/>
    <w:pPr>
      <w:spacing w:before="100" w:beforeAutospacing="1" w:after="100" w:afterAutospacing="1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"/>
    <w:rsid w:val="00D238CA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3">
    <w:name w:val="b-share-icon3"/>
    <w:basedOn w:val="a"/>
    <w:rsid w:val="00D238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2">
    <w:name w:val="b-share-form-button__icon2"/>
    <w:basedOn w:val="a"/>
    <w:rsid w:val="00D238CA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1">
    <w:name w:val="b-share-popup__i1"/>
    <w:basedOn w:val="a"/>
    <w:rsid w:val="00D238CA"/>
    <w:pPr>
      <w:shd w:val="clear" w:color="auto" w:fill="33333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3">
    <w:name w:val="b-share__text3"/>
    <w:basedOn w:val="a"/>
    <w:rsid w:val="00D238CA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1">
    <w:name w:val="b-share-popup1"/>
    <w:basedOn w:val="a"/>
    <w:rsid w:val="00D238CA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item4">
    <w:name w:val="b-share-popup__item4"/>
    <w:basedOn w:val="a"/>
    <w:rsid w:val="00D238CA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color w:val="CCCCCC"/>
      <w:sz w:val="24"/>
      <w:szCs w:val="24"/>
      <w:lang w:eastAsia="ru-RU"/>
    </w:rPr>
  </w:style>
  <w:style w:type="paragraph" w:customStyle="1" w:styleId="b-share-popupitemtext4">
    <w:name w:val="b-share-popup__item__text4"/>
    <w:basedOn w:val="a"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b-share1">
    <w:name w:val="b-share1"/>
    <w:basedOn w:val="a"/>
    <w:rsid w:val="00D238CA"/>
    <w:pPr>
      <w:spacing w:before="100" w:beforeAutospacing="1" w:after="100" w:afterAutospacing="1" w:line="349" w:lineRule="atLeast"/>
      <w:textAlignment w:val="center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-counter1">
    <w:name w:val="b-share-counter1"/>
    <w:basedOn w:val="a"/>
    <w:rsid w:val="00D238CA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  <w:lang w:eastAsia="ru-RU"/>
    </w:rPr>
  </w:style>
  <w:style w:type="paragraph" w:customStyle="1" w:styleId="b-share-counter2">
    <w:name w:val="b-share-counter2"/>
    <w:basedOn w:val="a"/>
    <w:rsid w:val="00D238CA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  <w:lang w:eastAsia="ru-RU"/>
    </w:rPr>
  </w:style>
  <w:style w:type="paragraph" w:customStyle="1" w:styleId="b-share-btnwrap1">
    <w:name w:val="b-share-btn__wrap1"/>
    <w:basedOn w:val="a"/>
    <w:rsid w:val="00D238CA"/>
    <w:pPr>
      <w:spacing w:before="100" w:beforeAutospacing="1" w:after="100" w:afterAutospacing="1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2">
    <w:name w:val="b-share-btn__wrap2"/>
    <w:basedOn w:val="a"/>
    <w:rsid w:val="00D238CA"/>
    <w:pPr>
      <w:spacing w:before="100" w:beforeAutospacing="1" w:after="100" w:afterAutospacing="1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4">
    <w:name w:val="b-share-icon4"/>
    <w:basedOn w:val="a"/>
    <w:rsid w:val="00D238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5">
    <w:name w:val="b-share-icon5"/>
    <w:basedOn w:val="a"/>
    <w:rsid w:val="00D238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1">
    <w:name w:val="b-share-btn__facebook1"/>
    <w:basedOn w:val="a"/>
    <w:rsid w:val="00D238CA"/>
    <w:pPr>
      <w:shd w:val="clear" w:color="auto" w:fill="3C5A9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2">
    <w:name w:val="b-share-btn__facebook2"/>
    <w:basedOn w:val="a"/>
    <w:rsid w:val="00D238CA"/>
    <w:pPr>
      <w:shd w:val="clear" w:color="auto" w:fill="30487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1">
    <w:name w:val="b-share-btn__moimir1"/>
    <w:basedOn w:val="a"/>
    <w:rsid w:val="00D238CA"/>
    <w:pPr>
      <w:shd w:val="clear" w:color="auto" w:fill="226EB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2">
    <w:name w:val="b-share-btn__moimir2"/>
    <w:basedOn w:val="a"/>
    <w:rsid w:val="00D238CA"/>
    <w:pPr>
      <w:shd w:val="clear" w:color="auto" w:fill="1B589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1">
    <w:name w:val="b-share-btn__vkontakte1"/>
    <w:basedOn w:val="a"/>
    <w:rsid w:val="00D238CA"/>
    <w:pPr>
      <w:shd w:val="clear" w:color="auto" w:fill="4872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2">
    <w:name w:val="b-share-btn__vkontakte2"/>
    <w:basedOn w:val="a"/>
    <w:rsid w:val="00D238CA"/>
    <w:pPr>
      <w:shd w:val="clear" w:color="auto" w:fill="3A5B7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1">
    <w:name w:val="b-share-btn__twitter1"/>
    <w:basedOn w:val="a"/>
    <w:rsid w:val="00D238CA"/>
    <w:pPr>
      <w:shd w:val="clear" w:color="auto" w:fill="00AC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2">
    <w:name w:val="b-share-btn__twitter2"/>
    <w:basedOn w:val="a"/>
    <w:rsid w:val="00D238CA"/>
    <w:pPr>
      <w:shd w:val="clear" w:color="auto" w:fill="008AB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1">
    <w:name w:val="b-share-btn__odnoklassniki1"/>
    <w:basedOn w:val="a"/>
    <w:rsid w:val="00D238CA"/>
    <w:pPr>
      <w:shd w:val="clear" w:color="auto" w:fill="FF9F4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2">
    <w:name w:val="b-share-btn__odnoklassniki2"/>
    <w:basedOn w:val="a"/>
    <w:rsid w:val="00D238CA"/>
    <w:pPr>
      <w:shd w:val="clear" w:color="auto" w:fill="CC7F3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1">
    <w:name w:val="b-share-btn__gplus1"/>
    <w:basedOn w:val="a"/>
    <w:rsid w:val="00D238CA"/>
    <w:pPr>
      <w:shd w:val="clear" w:color="auto" w:fill="C2523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2">
    <w:name w:val="b-share-btn__gplus2"/>
    <w:basedOn w:val="a"/>
    <w:rsid w:val="00D238CA"/>
    <w:pPr>
      <w:shd w:val="clear" w:color="auto" w:fill="9B422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1">
    <w:name w:val="b-share-btn__yaru1"/>
    <w:basedOn w:val="a"/>
    <w:rsid w:val="00D238CA"/>
    <w:pPr>
      <w:shd w:val="clear" w:color="auto" w:fill="D8393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2">
    <w:name w:val="b-share-btn__yaru2"/>
    <w:basedOn w:val="a"/>
    <w:rsid w:val="00D238CA"/>
    <w:pPr>
      <w:shd w:val="clear" w:color="auto" w:fill="AD2E2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1">
    <w:name w:val="b-share-btn__pinterest1"/>
    <w:basedOn w:val="a"/>
    <w:rsid w:val="00D238CA"/>
    <w:pPr>
      <w:shd w:val="clear" w:color="auto" w:fill="CD1E2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2">
    <w:name w:val="b-share-btn__pinterest2"/>
    <w:basedOn w:val="a"/>
    <w:rsid w:val="00D238CA"/>
    <w:pPr>
      <w:shd w:val="clear" w:color="auto" w:fill="A4181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D2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2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38CA"/>
  </w:style>
  <w:style w:type="paragraph" w:styleId="a7">
    <w:name w:val="footer"/>
    <w:basedOn w:val="a"/>
    <w:link w:val="a8"/>
    <w:uiPriority w:val="99"/>
    <w:unhideWhenUsed/>
    <w:rsid w:val="00D2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38CA"/>
  </w:style>
  <w:style w:type="paragraph" w:styleId="a9">
    <w:name w:val="Balloon Text"/>
    <w:basedOn w:val="a"/>
    <w:link w:val="aa"/>
    <w:uiPriority w:val="99"/>
    <w:semiHidden/>
    <w:unhideWhenUsed/>
    <w:rsid w:val="00B72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2E5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EF7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4">
    <w:name w:val="c24"/>
    <w:basedOn w:val="a0"/>
    <w:rsid w:val="007E430D"/>
  </w:style>
  <w:style w:type="character" w:customStyle="1" w:styleId="c0">
    <w:name w:val="c0"/>
    <w:basedOn w:val="a0"/>
    <w:rsid w:val="007E430D"/>
  </w:style>
  <w:style w:type="character" w:customStyle="1" w:styleId="fontstyle01">
    <w:name w:val="fontstyle01"/>
    <w:basedOn w:val="a0"/>
    <w:rsid w:val="0064073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9A7ADD"/>
    <w:pPr>
      <w:ind w:left="720"/>
      <w:contextualSpacing/>
    </w:pPr>
  </w:style>
  <w:style w:type="character" w:customStyle="1" w:styleId="submenu-table">
    <w:name w:val="submenu-table"/>
    <w:basedOn w:val="a0"/>
    <w:rsid w:val="00FF0BC7"/>
  </w:style>
  <w:style w:type="character" w:customStyle="1" w:styleId="30">
    <w:name w:val="Заголовок 3 Знак"/>
    <w:basedOn w:val="a0"/>
    <w:link w:val="3"/>
    <w:uiPriority w:val="9"/>
    <w:rsid w:val="001D7C99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styleId="ad">
    <w:name w:val="No Spacing"/>
    <w:uiPriority w:val="1"/>
    <w:qFormat/>
    <w:rsid w:val="00C12D9D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21">
    <w:name w:val="Основной текст с отступом 21"/>
    <w:basedOn w:val="a"/>
    <w:rsid w:val="00940896"/>
    <w:pPr>
      <w:suppressAutoHyphens/>
      <w:spacing w:after="0" w:line="240" w:lineRule="auto"/>
      <w:ind w:left="540" w:hanging="54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inner">
    <w:name w:val="inner"/>
    <w:basedOn w:val="a0"/>
    <w:rsid w:val="00AE3E44"/>
  </w:style>
  <w:style w:type="character" w:customStyle="1" w:styleId="10">
    <w:name w:val="Заголовок 1 Знак"/>
    <w:basedOn w:val="a0"/>
    <w:link w:val="1"/>
    <w:uiPriority w:val="9"/>
    <w:rsid w:val="001D7C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1D7C99"/>
    <w:pPr>
      <w:outlineLvl w:val="9"/>
    </w:pPr>
    <w:rPr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1D7C9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794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46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6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7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9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41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9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81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338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024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798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72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753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20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6543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1086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5087152">
                                                              <w:marLeft w:val="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psyparents.ru/" TargetMode="External"/><Relationship Id="rId18" Type="http://schemas.openxmlformats.org/officeDocument/2006/relationships/hyperlink" Target="https://www.logozavr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adalin.mospsy.ru/" TargetMode="External"/><Relationship Id="rId17" Type="http://schemas.openxmlformats.org/officeDocument/2006/relationships/hyperlink" Target="https://mersib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graemsa.ru" TargetMode="External"/><Relationship Id="rId20" Type="http://schemas.openxmlformats.org/officeDocument/2006/relationships/hyperlink" Target="https://games-for-kid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kid.ru/pregnancy/index400.php3" TargetMode="External"/><Relationship Id="rId10" Type="http://schemas.openxmlformats.org/officeDocument/2006/relationships/header" Target="header2.xml"/><Relationship Id="rId19" Type="http://schemas.openxmlformats.org/officeDocument/2006/relationships/hyperlink" Target="http://kid-mam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7ya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BD236-4CA5-44DC-8243-F078CD981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12</Pages>
  <Words>3199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tatka2605@mail.ru</dc:creator>
  <cp:keywords/>
  <dc:description/>
  <cp:lastModifiedBy>Анна</cp:lastModifiedBy>
  <cp:revision>110</cp:revision>
  <cp:lastPrinted>2024-09-16T05:11:00Z</cp:lastPrinted>
  <dcterms:created xsi:type="dcterms:W3CDTF">2018-11-09T10:11:00Z</dcterms:created>
  <dcterms:modified xsi:type="dcterms:W3CDTF">2024-09-20T02:31:00Z</dcterms:modified>
</cp:coreProperties>
</file>